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C796D" w:rsidR="00CC796D" w:rsidP="004C1695" w:rsidRDefault="00CC796D" w14:paraId="40ED1418" w14:textId="77777777">
      <w:pPr>
        <w:spacing w:before="112"/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764B23" w:rsidTr="004C1695" w14:paraId="6DDD7726" w14:textId="77777777">
        <w:tc>
          <w:tcPr>
            <w:tcW w:w="3162" w:type="dxa"/>
          </w:tcPr>
          <w:p w:rsidR="00764B23" w:rsidP="00764B23" w:rsidRDefault="00764B23" w14:paraId="39E1E3FB" w14:textId="77777777"/>
        </w:tc>
        <w:tc>
          <w:tcPr>
            <w:tcW w:w="3163" w:type="dxa"/>
          </w:tcPr>
          <w:p w:rsidR="00764B23" w:rsidP="00764B23" w:rsidRDefault="00764B23" w14:paraId="29F3F7EA" w14:textId="77777777"/>
        </w:tc>
        <w:tc>
          <w:tcPr>
            <w:tcW w:w="3163" w:type="dxa"/>
          </w:tcPr>
          <w:p w:rsidR="00764B23" w:rsidP="004C1695" w:rsidRDefault="00764B23" w14:paraId="0F7A9CC9" w14:textId="6275D497">
            <w:pPr>
              <w:jc w:val="center"/>
            </w:pPr>
            <w:r>
              <w:rPr>
                <w:w w:val="110"/>
                <w:sz w:val="16"/>
              </w:rPr>
              <w:t>Proudly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funded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by</w:t>
            </w:r>
          </w:p>
        </w:tc>
      </w:tr>
      <w:tr w:rsidR="00764B23" w:rsidTr="004C1695" w14:paraId="5DDB3B38" w14:textId="77777777">
        <w:tc>
          <w:tcPr>
            <w:tcW w:w="3162" w:type="dxa"/>
          </w:tcPr>
          <w:p w:rsidR="00764B23" w:rsidP="00764B23" w:rsidRDefault="00764B23" w14:paraId="6430EC7B" w14:textId="2B221C6E">
            <w:r>
              <w:rPr>
                <w:noProof/>
              </w:rPr>
              <w:drawing>
                <wp:inline distT="0" distB="0" distL="0" distR="0" wp14:anchorId="56A983D2" wp14:editId="788B1398">
                  <wp:extent cx="1716374" cy="833477"/>
                  <wp:effectExtent l="0" t="0" r="0" b="5080"/>
                  <wp:docPr id="941228512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228512" name="Picture 1" descr="A black and white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804" cy="85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dxa"/>
          </w:tcPr>
          <w:p w:rsidR="00764B23" w:rsidP="00764B23" w:rsidRDefault="00764B23" w14:paraId="43ED184E" w14:textId="77777777"/>
        </w:tc>
        <w:tc>
          <w:tcPr>
            <w:tcW w:w="3163" w:type="dxa"/>
          </w:tcPr>
          <w:p w:rsidR="00764B23" w:rsidP="00764B23" w:rsidRDefault="00764B23" w14:paraId="79CA3835" w14:textId="59576C03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F29A922" wp14:editId="43F2C002">
                  <wp:simplePos x="0" y="0"/>
                  <wp:positionH relativeFrom="page">
                    <wp:posOffset>703538</wp:posOffset>
                  </wp:positionH>
                  <wp:positionV relativeFrom="paragraph">
                    <wp:posOffset>114300</wp:posOffset>
                  </wp:positionV>
                  <wp:extent cx="708386" cy="719454"/>
                  <wp:effectExtent l="0" t="0" r="0" b="0"/>
                  <wp:wrapNone/>
                  <wp:docPr id="3" name="Picture 3" descr="G:\sci_grp\DIN\03_Marketing\01_Logos\02_Partner Universities\NSW Government\Waratah NSWGovt Two ColourH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386" cy="719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64B23" w:rsidP="00764B23" w:rsidRDefault="00764B23" w14:paraId="086E4319" w14:textId="77777777"/>
    <w:p w:rsidR="00764B23" w:rsidP="00764B23" w:rsidRDefault="00764B23" w14:paraId="66F9C320" w14:textId="77777777"/>
    <w:p w:rsidR="00764B23" w:rsidP="00764B23" w:rsidRDefault="00764B23" w14:paraId="1C2FCF9F" w14:textId="77777777"/>
    <w:p w:rsidR="00764B23" w:rsidP="00764B23" w:rsidRDefault="00764B23" w14:paraId="45B55A4F" w14:textId="77777777"/>
    <w:p w:rsidR="00764B23" w:rsidP="00764B23" w:rsidRDefault="00764B23" w14:paraId="6311CE2A" w14:textId="68B613B8"/>
    <w:p w:rsidRPr="00764B23" w:rsidR="00764B23" w:rsidP="004C1695" w:rsidRDefault="00764B23" w14:paraId="66C3172C" w14:textId="77777777"/>
    <w:p w:rsidRPr="00254113" w:rsidR="00254113" w:rsidP="00764B23" w:rsidRDefault="002B1C7F" w14:paraId="230CDED2" w14:textId="61B4287B">
      <w:pPr>
        <w:pStyle w:val="Subtitle"/>
      </w:pPr>
      <w:r>
        <w:t xml:space="preserve">NSW </w:t>
      </w:r>
      <w:r w:rsidRPr="00254113" w:rsidR="00254113">
        <w:t xml:space="preserve">SPACE </w:t>
      </w:r>
      <w:r w:rsidRPr="002B1C7F" w:rsidR="00254113">
        <w:t>RESEARCH</w:t>
      </w:r>
      <w:r w:rsidRPr="00254113" w:rsidR="00254113">
        <w:t xml:space="preserve"> NETWORK</w:t>
      </w:r>
    </w:p>
    <w:p w:rsidRPr="00254113" w:rsidR="00254113" w:rsidP="002B1C7F" w:rsidRDefault="009F69CA" w14:paraId="3FCCE819" w14:textId="793694CF">
      <w:pPr>
        <w:pStyle w:val="Title"/>
        <w:ind w:left="709"/>
      </w:pPr>
      <w:r>
        <w:t>STUDENT</w:t>
      </w:r>
      <w:r w:rsidRPr="00254113" w:rsidR="00254113">
        <w:t xml:space="preserve"> PROJECT </w:t>
      </w:r>
      <w:r>
        <w:t>FUND</w:t>
      </w:r>
    </w:p>
    <w:p w:rsidR="00254113" w:rsidP="004C1695" w:rsidRDefault="00254113" w14:paraId="7B1EE643" w14:textId="3FE6D57A">
      <w:pPr>
        <w:pStyle w:val="Subtitle"/>
      </w:pPr>
      <w:r w:rsidRPr="00254113">
        <w:t>Guidelines for applicants</w:t>
      </w:r>
      <w:r w:rsidR="001A0958">
        <w:t xml:space="preserve"> </w:t>
      </w:r>
      <w:r w:rsidRPr="00254113">
        <w:t>202</w:t>
      </w:r>
      <w:r w:rsidR="0081316C">
        <w:t>3-24</w:t>
      </w:r>
      <w:r w:rsidR="00403D04">
        <w:softHyphen/>
      </w:r>
      <w:r w:rsidR="00403D04">
        <w:softHyphen/>
      </w:r>
    </w:p>
    <w:p w:rsidR="00254113" w:rsidP="00254113" w:rsidRDefault="00254113" w14:paraId="2D51561D" w14:textId="77777777">
      <w:pPr>
        <w:pStyle w:val="BodyText"/>
        <w:ind w:left="720"/>
        <w:rPr>
          <w:sz w:val="20"/>
        </w:rPr>
      </w:pPr>
    </w:p>
    <w:p w:rsidR="005E6DB4" w:rsidP="00254113" w:rsidRDefault="005E6DB4" w14:paraId="2CB47697" w14:textId="77777777">
      <w:pPr>
        <w:pStyle w:val="BodyText"/>
        <w:ind w:left="720"/>
        <w:rPr>
          <w:sz w:val="20"/>
        </w:rPr>
      </w:pPr>
    </w:p>
    <w:p w:rsidR="005E6DB4" w:rsidP="00254113" w:rsidRDefault="005E6DB4" w14:paraId="19CA5847" w14:textId="77777777">
      <w:pPr>
        <w:pStyle w:val="BodyText"/>
        <w:ind w:left="720"/>
        <w:rPr>
          <w:sz w:val="20"/>
        </w:rPr>
      </w:pPr>
    </w:p>
    <w:p w:rsidR="005E6DB4" w:rsidP="00254113" w:rsidRDefault="005E6DB4" w14:paraId="37C55409" w14:textId="77777777">
      <w:pPr>
        <w:pStyle w:val="BodyText"/>
        <w:ind w:left="720"/>
        <w:rPr>
          <w:sz w:val="20"/>
        </w:rPr>
      </w:pPr>
    </w:p>
    <w:p w:rsidR="005E6DB4" w:rsidP="00254113" w:rsidRDefault="005E6DB4" w14:paraId="2FCCF534" w14:textId="77777777">
      <w:pPr>
        <w:pStyle w:val="BodyText"/>
        <w:ind w:left="720"/>
        <w:rPr>
          <w:sz w:val="20"/>
        </w:rPr>
      </w:pPr>
    </w:p>
    <w:p w:rsidR="005E6DB4" w:rsidP="00254113" w:rsidRDefault="005E6DB4" w14:paraId="214A3C99" w14:textId="00A1F730">
      <w:pPr>
        <w:pStyle w:val="BodyText"/>
        <w:ind w:left="720"/>
        <w:rPr>
          <w:sz w:val="20"/>
        </w:rPr>
      </w:pPr>
    </w:p>
    <w:p w:rsidR="005E6DB4" w:rsidP="00254113" w:rsidRDefault="005E6DB4" w14:paraId="77789EBD" w14:textId="77777777">
      <w:pPr>
        <w:pStyle w:val="BodyText"/>
        <w:ind w:left="720"/>
        <w:rPr>
          <w:sz w:val="20"/>
        </w:rPr>
      </w:pPr>
    </w:p>
    <w:p w:rsidR="005E6DB4" w:rsidP="00254113" w:rsidRDefault="005E6DB4" w14:paraId="550AA6CF" w14:textId="77777777">
      <w:pPr>
        <w:pStyle w:val="BodyText"/>
        <w:ind w:left="720"/>
        <w:rPr>
          <w:sz w:val="20"/>
        </w:rPr>
      </w:pPr>
    </w:p>
    <w:p w:rsidR="005E6DB4" w:rsidP="00254113" w:rsidRDefault="005E6DB4" w14:paraId="7D3E598C" w14:textId="77777777">
      <w:pPr>
        <w:pStyle w:val="BodyText"/>
        <w:ind w:left="720"/>
        <w:rPr>
          <w:sz w:val="20"/>
        </w:rPr>
      </w:pPr>
    </w:p>
    <w:p w:rsidR="005E6DB4" w:rsidP="00254113" w:rsidRDefault="005E6DB4" w14:paraId="43640963" w14:textId="77777777">
      <w:pPr>
        <w:pStyle w:val="BodyText"/>
        <w:ind w:left="720"/>
        <w:rPr>
          <w:sz w:val="20"/>
        </w:rPr>
      </w:pPr>
    </w:p>
    <w:p w:rsidR="005E6DB4" w:rsidP="00254113" w:rsidRDefault="005E6DB4" w14:paraId="0DA05AC6" w14:textId="77777777">
      <w:pPr>
        <w:pStyle w:val="BodyText"/>
        <w:ind w:left="720"/>
        <w:rPr>
          <w:sz w:val="20"/>
        </w:rPr>
      </w:pPr>
    </w:p>
    <w:p w:rsidR="00CC796D" w:rsidP="00254113" w:rsidRDefault="00CC796D" w14:paraId="4F54F918" w14:textId="77777777">
      <w:pPr>
        <w:pStyle w:val="BodyText"/>
        <w:ind w:left="720"/>
        <w:rPr>
          <w:sz w:val="20"/>
        </w:rPr>
      </w:pPr>
    </w:p>
    <w:p w:rsidR="00CC796D" w:rsidP="00254113" w:rsidRDefault="00CC796D" w14:paraId="2EE47B7E" w14:textId="77777777">
      <w:pPr>
        <w:pStyle w:val="BodyText"/>
        <w:ind w:left="720"/>
        <w:rPr>
          <w:sz w:val="20"/>
        </w:rPr>
      </w:pPr>
    </w:p>
    <w:p w:rsidR="00CC796D" w:rsidP="00254113" w:rsidRDefault="00CC796D" w14:paraId="6D4B211D" w14:textId="77777777">
      <w:pPr>
        <w:pStyle w:val="BodyText"/>
        <w:ind w:left="720"/>
        <w:rPr>
          <w:sz w:val="20"/>
        </w:rPr>
      </w:pPr>
    </w:p>
    <w:p w:rsidR="00CC796D" w:rsidP="00254113" w:rsidRDefault="00CC796D" w14:paraId="6941EC71" w14:textId="77777777">
      <w:pPr>
        <w:pStyle w:val="BodyText"/>
        <w:ind w:left="720"/>
        <w:rPr>
          <w:sz w:val="20"/>
        </w:rPr>
      </w:pPr>
    </w:p>
    <w:p w:rsidR="00CC796D" w:rsidP="00254113" w:rsidRDefault="00CC796D" w14:paraId="49D93503" w14:textId="77777777">
      <w:pPr>
        <w:pStyle w:val="BodyText"/>
        <w:ind w:left="720"/>
        <w:rPr>
          <w:sz w:val="20"/>
        </w:rPr>
      </w:pPr>
    </w:p>
    <w:p w:rsidR="00CC796D" w:rsidP="00254113" w:rsidRDefault="00CC796D" w14:paraId="48861153" w14:textId="77777777">
      <w:pPr>
        <w:pStyle w:val="BodyText"/>
        <w:ind w:left="720"/>
        <w:rPr>
          <w:sz w:val="20"/>
        </w:rPr>
      </w:pPr>
    </w:p>
    <w:p w:rsidR="00CC796D" w:rsidP="00254113" w:rsidRDefault="00CC796D" w14:paraId="515EA50B" w14:textId="77777777">
      <w:pPr>
        <w:pStyle w:val="BodyText"/>
        <w:ind w:left="720"/>
        <w:rPr>
          <w:sz w:val="20"/>
        </w:rPr>
      </w:pPr>
    </w:p>
    <w:p w:rsidR="00CC796D" w:rsidP="00254113" w:rsidRDefault="00CC796D" w14:paraId="782028BC" w14:textId="77777777">
      <w:pPr>
        <w:pStyle w:val="BodyText"/>
        <w:ind w:left="720"/>
        <w:rPr>
          <w:sz w:val="20"/>
        </w:rPr>
      </w:pPr>
    </w:p>
    <w:p w:rsidR="00CC796D" w:rsidP="00254113" w:rsidRDefault="00CC796D" w14:paraId="79BE02C4" w14:textId="77777777">
      <w:pPr>
        <w:pStyle w:val="BodyText"/>
        <w:ind w:left="720"/>
        <w:rPr>
          <w:sz w:val="20"/>
        </w:rPr>
      </w:pPr>
    </w:p>
    <w:p w:rsidR="00CC796D" w:rsidP="00254113" w:rsidRDefault="00CC796D" w14:paraId="1C843C4A" w14:textId="77777777">
      <w:pPr>
        <w:pStyle w:val="BodyText"/>
        <w:ind w:left="720"/>
        <w:rPr>
          <w:sz w:val="20"/>
        </w:rPr>
      </w:pPr>
    </w:p>
    <w:p w:rsidR="005E6DB4" w:rsidP="00254113" w:rsidRDefault="005E6DB4" w14:paraId="027A2BD9" w14:textId="77777777">
      <w:pPr>
        <w:pStyle w:val="BodyText"/>
        <w:ind w:left="720"/>
        <w:rPr>
          <w:sz w:val="20"/>
        </w:rPr>
      </w:pPr>
    </w:p>
    <w:p w:rsidR="005E6DB4" w:rsidP="00254113" w:rsidRDefault="005E6DB4" w14:paraId="6AFC324D" w14:textId="77777777">
      <w:pPr>
        <w:pStyle w:val="BodyText"/>
        <w:ind w:left="720"/>
        <w:rPr>
          <w:sz w:val="20"/>
        </w:rPr>
      </w:pPr>
    </w:p>
    <w:p w:rsidR="005E6DB4" w:rsidP="00254113" w:rsidRDefault="005E6DB4" w14:paraId="12FFFB35" w14:textId="77777777">
      <w:pPr>
        <w:pStyle w:val="BodyText"/>
        <w:ind w:left="720"/>
        <w:rPr>
          <w:sz w:val="20"/>
        </w:rPr>
      </w:pPr>
    </w:p>
    <w:p w:rsidR="005E6DB4" w:rsidP="00254113" w:rsidRDefault="005E6DB4" w14:paraId="3161FB0B" w14:textId="77777777">
      <w:pPr>
        <w:pStyle w:val="BodyText"/>
        <w:ind w:left="720"/>
        <w:rPr>
          <w:sz w:val="20"/>
        </w:rPr>
      </w:pPr>
    </w:p>
    <w:p w:rsidR="005E6DB4" w:rsidP="00254113" w:rsidRDefault="005E6DB4" w14:paraId="745AA983" w14:textId="77777777">
      <w:pPr>
        <w:pStyle w:val="BodyText"/>
        <w:ind w:left="720"/>
        <w:rPr>
          <w:sz w:val="20"/>
        </w:rPr>
      </w:pPr>
    </w:p>
    <w:p w:rsidR="005E6DB4" w:rsidP="00254113" w:rsidRDefault="005E6DB4" w14:paraId="2D8DAAA7" w14:textId="77777777">
      <w:pPr>
        <w:pStyle w:val="BodyText"/>
        <w:ind w:left="720"/>
        <w:rPr>
          <w:sz w:val="20"/>
        </w:rPr>
      </w:pPr>
    </w:p>
    <w:p w:rsidR="00254113" w:rsidP="005E6DB4" w:rsidRDefault="00254113" w14:paraId="44B177A1" w14:textId="697DA496">
      <w:pPr>
        <w:pStyle w:val="Subtitle"/>
      </w:pPr>
      <w:r>
        <w:t>www.spaceresearchnetwork.org.au</w:t>
      </w:r>
    </w:p>
    <w:p w:rsidR="00970D8E" w:rsidRDefault="00970D8E" w14:paraId="1AAA1CCE" w14:textId="615CBAFC">
      <w:pPr>
        <w:pStyle w:val="BodyText"/>
        <w:rPr>
          <w:sz w:val="13"/>
        </w:rPr>
      </w:pPr>
    </w:p>
    <w:p w:rsidR="00970D8E" w:rsidRDefault="00970D8E" w14:paraId="0B1FC9DB" w14:textId="77777777">
      <w:pPr>
        <w:pStyle w:val="BodyText"/>
        <w:spacing w:before="2"/>
        <w:rPr>
          <w:sz w:val="3"/>
        </w:rPr>
      </w:pPr>
    </w:p>
    <w:p w:rsidR="00970D8E" w:rsidRDefault="00970D8E" w14:paraId="5D8F80D1" w14:textId="6C8C068A">
      <w:pPr>
        <w:pStyle w:val="BodyText"/>
        <w:ind w:left="124"/>
        <w:rPr>
          <w:sz w:val="20"/>
        </w:rPr>
      </w:pPr>
    </w:p>
    <w:p w:rsidR="00970D8E" w:rsidRDefault="00970D8E" w14:paraId="654DBCD9" w14:textId="77777777">
      <w:pPr>
        <w:rPr>
          <w:sz w:val="20"/>
        </w:rPr>
        <w:sectPr w:rsidR="00970D8E" w:rsidSect="004C1695">
          <w:type w:val="continuous"/>
          <w:pgSz w:w="11910" w:h="16840" w:orient="portrait"/>
          <w:pgMar w:top="735" w:right="972" w:bottom="1440" w:left="1440" w:header="720" w:footer="720" w:gutter="0"/>
          <w:cols w:space="720"/>
        </w:sectPr>
      </w:pPr>
    </w:p>
    <w:p w:rsidRPr="00B51598" w:rsidR="00970D8E" w:rsidP="002C716F" w:rsidRDefault="007D7529" w14:paraId="69926CD5" w14:textId="14F23BB4">
      <w:pPr>
        <w:pStyle w:val="Heading3"/>
        <w:numPr>
          <w:ilvl w:val="0"/>
          <w:numId w:val="4"/>
        </w:numPr>
        <w:tabs>
          <w:tab w:val="left" w:pos="1401"/>
        </w:tabs>
        <w:spacing w:before="99"/>
        <w:ind w:left="426" w:hanging="426"/>
      </w:pPr>
      <w:r w:rsidRPr="00B51598">
        <w:lastRenderedPageBreak/>
        <w:t>Scheme</w:t>
      </w:r>
      <w:r w:rsidRPr="00B51598" w:rsidR="00E95EC7">
        <w:t xml:space="preserve"> </w:t>
      </w:r>
      <w:r w:rsidRPr="00B51598">
        <w:t>Purpose</w:t>
      </w:r>
    </w:p>
    <w:p w:rsidRPr="00B51598" w:rsidR="00970D8E" w:rsidP="00360CC6" w:rsidRDefault="002211C6" w14:paraId="316624BC" w14:textId="4E87A36F">
      <w:pPr>
        <w:pStyle w:val="ListParagraph"/>
        <w:numPr>
          <w:ilvl w:val="1"/>
          <w:numId w:val="4"/>
        </w:numPr>
        <w:tabs>
          <w:tab w:val="left" w:pos="1468"/>
        </w:tabs>
        <w:spacing w:line="293" w:lineRule="auto"/>
        <w:ind w:left="437" w:hanging="437"/>
      </w:pPr>
      <w:r>
        <w:t xml:space="preserve">The </w:t>
      </w:r>
      <w:r w:rsidRPr="00B51598" w:rsidR="0050497D">
        <w:t>SRN</w:t>
      </w:r>
      <w:r w:rsidRPr="00B51598" w:rsidR="00E95EC7">
        <w:t xml:space="preserve"> </w:t>
      </w:r>
      <w:r>
        <w:t>Student</w:t>
      </w:r>
      <w:r w:rsidRPr="00B51598" w:rsidR="00E95EC7">
        <w:t xml:space="preserve"> </w:t>
      </w:r>
      <w:r w:rsidRPr="00B51598" w:rsidR="007D7529">
        <w:t>Project</w:t>
      </w:r>
      <w:r w:rsidRPr="00B51598" w:rsidR="00E95EC7">
        <w:t xml:space="preserve"> </w:t>
      </w:r>
      <w:r w:rsidRPr="00B51598" w:rsidR="007D7529">
        <w:t>funding</w:t>
      </w:r>
      <w:r w:rsidRPr="00B51598" w:rsidR="00E95EC7">
        <w:t xml:space="preserve"> </w:t>
      </w:r>
      <w:r w:rsidRPr="00B51598" w:rsidR="007D7529">
        <w:t>scheme</w:t>
      </w:r>
      <w:r w:rsidRPr="00B51598" w:rsidR="00E95EC7">
        <w:t xml:space="preserve"> </w:t>
      </w:r>
      <w:r w:rsidRPr="00B51598" w:rsidR="007D7529">
        <w:t>is</w:t>
      </w:r>
      <w:r w:rsidRPr="00B51598" w:rsidR="00E95EC7">
        <w:t xml:space="preserve"> </w:t>
      </w:r>
      <w:r>
        <w:t>a</w:t>
      </w:r>
      <w:r w:rsidRPr="00B51598" w:rsidR="00E95EC7">
        <w:t xml:space="preserve"> </w:t>
      </w:r>
      <w:r w:rsidRPr="00B51598" w:rsidR="007D7529">
        <w:t>competitive</w:t>
      </w:r>
      <w:r w:rsidRPr="00B51598" w:rsidR="00E95EC7">
        <w:t xml:space="preserve"> </w:t>
      </w:r>
      <w:r w:rsidRPr="00B51598" w:rsidR="007D7529">
        <w:t>program</w:t>
      </w:r>
      <w:r w:rsidRPr="00B51598" w:rsidR="00E95EC7">
        <w:t xml:space="preserve"> </w:t>
      </w:r>
      <w:r w:rsidRPr="00B51598" w:rsidR="007D7529">
        <w:t>that</w:t>
      </w:r>
      <w:r w:rsidRPr="00B51598" w:rsidR="00E95EC7">
        <w:t xml:space="preserve"> </w:t>
      </w:r>
      <w:r w:rsidRPr="00B51598" w:rsidR="007D7529">
        <w:t>supports</w:t>
      </w:r>
      <w:r w:rsidRPr="00B51598" w:rsidR="00E95EC7">
        <w:t xml:space="preserve"> </w:t>
      </w:r>
      <w:r>
        <w:t>student-led, space-related</w:t>
      </w:r>
      <w:r w:rsidRPr="00B51598" w:rsidR="00E95EC7">
        <w:t xml:space="preserve"> </w:t>
      </w:r>
      <w:r>
        <w:t>projects</w:t>
      </w:r>
      <w:r w:rsidRPr="00B51598" w:rsidR="00E95EC7">
        <w:t xml:space="preserve"> </w:t>
      </w:r>
      <w:r>
        <w:t>at</w:t>
      </w:r>
      <w:r w:rsidRPr="00B51598" w:rsidR="00E95EC7">
        <w:t xml:space="preserve"> </w:t>
      </w:r>
      <w:r>
        <w:t>the SRN network of universities</w:t>
      </w:r>
      <w:r w:rsidRPr="00B51598" w:rsidR="007D7529">
        <w:t>.</w:t>
      </w:r>
      <w:r w:rsidRPr="00B51598" w:rsidR="00E95EC7">
        <w:t xml:space="preserve"> </w:t>
      </w:r>
      <w:r w:rsidRPr="00B51598" w:rsidR="007D7529">
        <w:t>The</w:t>
      </w:r>
      <w:r w:rsidRPr="00B51598" w:rsidR="00E95EC7">
        <w:t xml:space="preserve"> </w:t>
      </w:r>
      <w:r w:rsidRPr="00B51598" w:rsidR="007D7529">
        <w:t>scheme</w:t>
      </w:r>
      <w:r w:rsidRPr="00B51598" w:rsidR="00E95EC7">
        <w:t xml:space="preserve"> </w:t>
      </w:r>
      <w:r w:rsidRPr="00B51598" w:rsidR="007D7529">
        <w:t>is</w:t>
      </w:r>
      <w:r w:rsidRPr="00B51598" w:rsidR="00E95EC7">
        <w:t xml:space="preserve"> </w:t>
      </w:r>
      <w:r w:rsidRPr="00B51598" w:rsidR="007D7529">
        <w:t>administered</w:t>
      </w:r>
      <w:r w:rsidRPr="00B51598" w:rsidR="00E95EC7">
        <w:t xml:space="preserve"> </w:t>
      </w:r>
      <w:r w:rsidRPr="00B51598" w:rsidR="007D7529">
        <w:t>by</w:t>
      </w:r>
      <w:r w:rsidRPr="00B51598" w:rsidR="00E95EC7">
        <w:t xml:space="preserve"> </w:t>
      </w:r>
      <w:r w:rsidRPr="00B51598" w:rsidR="007D7529">
        <w:t>the</w:t>
      </w:r>
      <w:r w:rsidRPr="00B51598" w:rsidR="00E95EC7">
        <w:t xml:space="preserve"> </w:t>
      </w:r>
      <w:r w:rsidRPr="00B51598" w:rsidR="007D7529">
        <w:t>NSW</w:t>
      </w:r>
      <w:r w:rsidRPr="00B51598" w:rsidR="00E95EC7">
        <w:t xml:space="preserve"> </w:t>
      </w:r>
      <w:r w:rsidRPr="00B51598" w:rsidR="00BB42BD">
        <w:t>Space</w:t>
      </w:r>
      <w:r w:rsidRPr="00B51598" w:rsidR="00E95EC7">
        <w:t xml:space="preserve"> </w:t>
      </w:r>
      <w:r w:rsidRPr="00B51598" w:rsidR="00BB42BD">
        <w:t>Research</w:t>
      </w:r>
      <w:r w:rsidRPr="00B51598" w:rsidR="00E95EC7">
        <w:t xml:space="preserve"> </w:t>
      </w:r>
      <w:r w:rsidRPr="00B51598" w:rsidR="007D7529">
        <w:t>Network</w:t>
      </w:r>
      <w:r w:rsidRPr="00B51598" w:rsidR="00E95EC7">
        <w:t xml:space="preserve"> </w:t>
      </w:r>
      <w:r w:rsidRPr="00B51598" w:rsidR="007D7529">
        <w:t>and</w:t>
      </w:r>
      <w:r w:rsidRPr="00B51598" w:rsidR="00E95EC7">
        <w:t xml:space="preserve"> </w:t>
      </w:r>
      <w:r w:rsidRPr="00B51598" w:rsidR="007D7529">
        <w:t>funded</w:t>
      </w:r>
      <w:r w:rsidRPr="00B51598" w:rsidR="00E95EC7">
        <w:t xml:space="preserve"> </w:t>
      </w:r>
      <w:r w:rsidRPr="00B51598" w:rsidR="007D7529">
        <w:t>by</w:t>
      </w:r>
      <w:r w:rsidRPr="00B51598" w:rsidR="00E95EC7">
        <w:t xml:space="preserve"> </w:t>
      </w:r>
      <w:r w:rsidRPr="00B51598" w:rsidR="007D7529">
        <w:t>the</w:t>
      </w:r>
      <w:r w:rsidRPr="00B51598" w:rsidR="00E95EC7">
        <w:t xml:space="preserve"> </w:t>
      </w:r>
      <w:r w:rsidRPr="00B51598" w:rsidR="007D7529">
        <w:t>NSW</w:t>
      </w:r>
      <w:r w:rsidRPr="00B51598" w:rsidR="00E95EC7">
        <w:t xml:space="preserve"> </w:t>
      </w:r>
      <w:r w:rsidRPr="00B51598" w:rsidR="007D7529">
        <w:t>Government.</w:t>
      </w:r>
    </w:p>
    <w:p w:rsidR="002211C6" w:rsidP="002211C6" w:rsidRDefault="3DC85705" w14:paraId="4402E111" w14:textId="7E6673DB">
      <w:pPr>
        <w:pStyle w:val="ListParagraph"/>
        <w:numPr>
          <w:ilvl w:val="1"/>
          <w:numId w:val="4"/>
        </w:numPr>
        <w:tabs>
          <w:tab w:val="left" w:pos="1468"/>
        </w:tabs>
        <w:spacing w:line="293" w:lineRule="auto"/>
        <w:ind w:left="437" w:hanging="437"/>
      </w:pPr>
      <w:r>
        <w:t>The</w:t>
      </w:r>
      <w:r w:rsidR="6B2D4263">
        <w:t xml:space="preserve"> </w:t>
      </w:r>
      <w:r>
        <w:t>key</w:t>
      </w:r>
      <w:r w:rsidR="6B2D4263">
        <w:t xml:space="preserve"> </w:t>
      </w:r>
      <w:r>
        <w:t>objective</w:t>
      </w:r>
      <w:r w:rsidR="6B2D4263">
        <w:t xml:space="preserve"> </w:t>
      </w:r>
      <w:r>
        <w:t>of</w:t>
      </w:r>
      <w:r w:rsidR="6B2D4263">
        <w:t xml:space="preserve"> </w:t>
      </w:r>
      <w:r>
        <w:t>the</w:t>
      </w:r>
      <w:r w:rsidR="6B2D4263">
        <w:t xml:space="preserve"> </w:t>
      </w:r>
      <w:r w:rsidR="1F851A96">
        <w:t>SRN</w:t>
      </w:r>
      <w:r w:rsidR="6B2D4263">
        <w:t xml:space="preserve"> </w:t>
      </w:r>
      <w:r w:rsidR="002211C6">
        <w:t>Student</w:t>
      </w:r>
      <w:r w:rsidR="6B2D4263">
        <w:t xml:space="preserve"> </w:t>
      </w:r>
      <w:r>
        <w:t>Project</w:t>
      </w:r>
      <w:r w:rsidR="6B2D4263">
        <w:t xml:space="preserve"> </w:t>
      </w:r>
      <w:r w:rsidR="002211C6">
        <w:t>f</w:t>
      </w:r>
      <w:r>
        <w:t>unding</w:t>
      </w:r>
      <w:r w:rsidR="6B2D4263">
        <w:t xml:space="preserve"> </w:t>
      </w:r>
      <w:r w:rsidR="002211C6">
        <w:t xml:space="preserve">scheme </w:t>
      </w:r>
      <w:r>
        <w:t>is</w:t>
      </w:r>
      <w:r w:rsidR="6B2D4263">
        <w:t xml:space="preserve"> </w:t>
      </w:r>
      <w:r>
        <w:t>to</w:t>
      </w:r>
      <w:r w:rsidR="6B2D4263">
        <w:t xml:space="preserve"> </w:t>
      </w:r>
      <w:r w:rsidR="002211C6">
        <w:t>identify, nurture</w:t>
      </w:r>
      <w:r w:rsidR="0397D427">
        <w:t xml:space="preserve"> and enable</w:t>
      </w:r>
      <w:r w:rsidR="6B2D4263">
        <w:t xml:space="preserve"> </w:t>
      </w:r>
      <w:r w:rsidR="002211C6">
        <w:t xml:space="preserve">space-related projects by teams of students at </w:t>
      </w:r>
      <w:proofErr w:type="gramStart"/>
      <w:r w:rsidR="002211C6">
        <w:t>all of</w:t>
      </w:r>
      <w:proofErr w:type="gramEnd"/>
      <w:r w:rsidR="002211C6">
        <w:t xml:space="preserve"> the SRN network of universities.</w:t>
      </w:r>
      <w:r w:rsidR="28C88342">
        <w:t xml:space="preserve"> </w:t>
      </w:r>
    </w:p>
    <w:p w:rsidR="00970D8E" w:rsidP="002211C6" w:rsidRDefault="002211C6" w14:paraId="369C15B7" w14:textId="745A9789">
      <w:pPr>
        <w:pStyle w:val="ListParagraph"/>
        <w:numPr>
          <w:ilvl w:val="1"/>
          <w:numId w:val="4"/>
        </w:numPr>
        <w:tabs>
          <w:tab w:val="left" w:pos="1468"/>
        </w:tabs>
        <w:spacing w:line="293" w:lineRule="auto"/>
        <w:ind w:left="437" w:hanging="437"/>
      </w:pPr>
      <w:r>
        <w:t xml:space="preserve">Student teams are encouraged </w:t>
      </w:r>
      <w:r w:rsidR="00AC016D">
        <w:t xml:space="preserve">to work with Industry or Government bodies, and </w:t>
      </w:r>
      <w:r w:rsidR="00D94A0F">
        <w:t xml:space="preserve">the SRN will accept multiple applications for projects </w:t>
      </w:r>
      <w:r w:rsidR="0057111B">
        <w:t xml:space="preserve">where the work is shared among multiple universities. </w:t>
      </w:r>
      <w:proofErr w:type="spellStart"/>
      <w:r w:rsidR="0057111B">
        <w:t>Eg</w:t>
      </w:r>
      <w:proofErr w:type="spellEnd"/>
      <w:r w:rsidR="0057111B">
        <w:t xml:space="preserve">; two student groups at different universities want to collaborate on a project. Each group applies, proposing their respective halves of the greater project. In this situation, both applications might be awarded for $10k each. (Please make it clear when projects are part of a larger proposal). </w:t>
      </w:r>
    </w:p>
    <w:p w:rsidRPr="00B51598" w:rsidR="00D94A0F" w:rsidP="002211C6" w:rsidRDefault="00D94A0F" w14:paraId="2815BAC9" w14:textId="2AD44740">
      <w:pPr>
        <w:pStyle w:val="ListParagraph"/>
        <w:numPr>
          <w:ilvl w:val="1"/>
          <w:numId w:val="4"/>
        </w:numPr>
        <w:tabs>
          <w:tab w:val="left" w:pos="1468"/>
        </w:tabs>
        <w:spacing w:line="293" w:lineRule="auto"/>
        <w:ind w:left="437" w:hanging="437"/>
      </w:pPr>
      <w:r>
        <w:t xml:space="preserve">The total funding budget for this program nominally supports one project at each of the SRN </w:t>
      </w:r>
      <w:r w:rsidR="005836F1">
        <w:t xml:space="preserve">member </w:t>
      </w:r>
      <w:r>
        <w:t>universities per financial year (UTS, UNSW, WSU, ANU, MQ, University of Sydney, University of Wollongong, University of Newcastle).</w:t>
      </w:r>
    </w:p>
    <w:p w:rsidRPr="00B51598" w:rsidR="00F17EAB" w:rsidP="00360CC6" w:rsidRDefault="06673433" w14:paraId="5B174B44" w14:textId="1EEE7CE2">
      <w:pPr>
        <w:pStyle w:val="ListParagraph"/>
        <w:numPr>
          <w:ilvl w:val="1"/>
          <w:numId w:val="4"/>
        </w:numPr>
        <w:tabs>
          <w:tab w:val="left" w:pos="1488"/>
        </w:tabs>
        <w:spacing w:line="293" w:lineRule="auto"/>
        <w:ind w:left="437" w:hanging="437"/>
      </w:pPr>
      <w:r w:rsidRPr="00B51598">
        <w:t xml:space="preserve">Applications for </w:t>
      </w:r>
      <w:r w:rsidR="002211C6">
        <w:t>Student</w:t>
      </w:r>
      <w:r w:rsidRPr="00B51598" w:rsidR="373A3AAD">
        <w:t xml:space="preserve"> </w:t>
      </w:r>
      <w:r w:rsidRPr="00B51598">
        <w:t>Project</w:t>
      </w:r>
      <w:r w:rsidR="002211C6">
        <w:t>s</w:t>
      </w:r>
      <w:r w:rsidRPr="00B51598">
        <w:t xml:space="preserve"> are solicited by formal call-outs posted on the</w:t>
      </w:r>
      <w:r w:rsidRPr="00360CC6">
        <w:t xml:space="preserve"> </w:t>
      </w:r>
      <w:hyperlink w:history="1" r:id="rId13">
        <w:proofErr w:type="gramStart"/>
        <w:r w:rsidRPr="00860661" w:rsidR="7EF3665F">
          <w:rPr>
            <w:rStyle w:val="Hyperlink"/>
          </w:rPr>
          <w:t xml:space="preserve">SRN </w:t>
        </w:r>
        <w:r w:rsidRPr="00860661" w:rsidR="7EF3665F">
          <w:rPr>
            <w:rStyle w:val="Hyperlink"/>
            <w:spacing w:val="-64"/>
          </w:rPr>
          <w:t xml:space="preserve"> </w:t>
        </w:r>
        <w:r w:rsidRPr="00860661" w:rsidR="7EF3665F">
          <w:rPr>
            <w:rStyle w:val="Hyperlink"/>
          </w:rPr>
          <w:t>website</w:t>
        </w:r>
        <w:proofErr w:type="gramEnd"/>
      </w:hyperlink>
      <w:r w:rsidRPr="00360CC6">
        <w:t>,</w:t>
      </w:r>
      <w:r w:rsidRPr="00B51598">
        <w:t xml:space="preserve"> associated networks and publications.</w:t>
      </w:r>
    </w:p>
    <w:p w:rsidRPr="00B51598" w:rsidR="00041832" w:rsidP="00360CC6" w:rsidRDefault="00041832" w14:paraId="7F9F823D" w14:textId="77777777">
      <w:pPr>
        <w:tabs>
          <w:tab w:val="left" w:pos="1468"/>
        </w:tabs>
        <w:spacing w:line="293" w:lineRule="auto"/>
      </w:pPr>
    </w:p>
    <w:p w:rsidRPr="00B51598" w:rsidR="00970D8E" w:rsidP="002C716F" w:rsidRDefault="007D7529" w14:paraId="70B4BC8C" w14:textId="57CB5E1C">
      <w:pPr>
        <w:pStyle w:val="Heading3"/>
        <w:numPr>
          <w:ilvl w:val="0"/>
          <w:numId w:val="4"/>
        </w:numPr>
        <w:tabs>
          <w:tab w:val="left" w:pos="1401"/>
        </w:tabs>
        <w:spacing w:before="99"/>
        <w:ind w:left="426" w:hanging="426"/>
      </w:pPr>
      <w:r w:rsidRPr="00B51598">
        <w:t>Support</w:t>
      </w:r>
      <w:r w:rsidRPr="00B51598" w:rsidR="00E95EC7">
        <w:t xml:space="preserve"> </w:t>
      </w:r>
      <w:proofErr w:type="gramStart"/>
      <w:r w:rsidRPr="00B51598">
        <w:t>available</w:t>
      </w:r>
      <w:proofErr w:type="gramEnd"/>
    </w:p>
    <w:p w:rsidRPr="00B51598" w:rsidR="00970D8E" w:rsidP="00360CC6" w:rsidRDefault="007D7529" w14:paraId="3206C671" w14:textId="4C297084">
      <w:pPr>
        <w:pStyle w:val="ListParagraph"/>
        <w:numPr>
          <w:ilvl w:val="1"/>
          <w:numId w:val="4"/>
        </w:numPr>
        <w:tabs>
          <w:tab w:val="left" w:pos="1468"/>
        </w:tabs>
        <w:spacing w:line="293" w:lineRule="auto"/>
        <w:ind w:left="437" w:hanging="437"/>
      </w:pPr>
      <w:r w:rsidRPr="00B51598">
        <w:t>Successful</w:t>
      </w:r>
      <w:r w:rsidRPr="00B51598" w:rsidR="00E95EC7">
        <w:t xml:space="preserve"> </w:t>
      </w:r>
      <w:r w:rsidRPr="00B51598">
        <w:t>proposals</w:t>
      </w:r>
      <w:r w:rsidRPr="00B51598" w:rsidR="00E95EC7">
        <w:t xml:space="preserve"> </w:t>
      </w:r>
      <w:r w:rsidRPr="00B51598">
        <w:t>can</w:t>
      </w:r>
      <w:r w:rsidRPr="00B51598" w:rsidR="00E95EC7">
        <w:t xml:space="preserve"> </w:t>
      </w:r>
      <w:r w:rsidRPr="00B51598">
        <w:t>be</w:t>
      </w:r>
      <w:r w:rsidRPr="00B51598" w:rsidR="00E95EC7">
        <w:t xml:space="preserve"> </w:t>
      </w:r>
      <w:r w:rsidRPr="00B51598">
        <w:t>funded</w:t>
      </w:r>
      <w:r w:rsidRPr="00B51598" w:rsidR="00E95EC7">
        <w:t xml:space="preserve"> </w:t>
      </w:r>
      <w:r w:rsidRPr="00B51598">
        <w:t>up</w:t>
      </w:r>
      <w:r w:rsidRPr="00B51598" w:rsidR="00E95EC7">
        <w:t xml:space="preserve"> </w:t>
      </w:r>
      <w:r w:rsidRPr="00B51598">
        <w:t>to</w:t>
      </w:r>
      <w:r w:rsidRPr="00B51598" w:rsidR="00E95EC7">
        <w:t xml:space="preserve"> </w:t>
      </w:r>
      <w:r w:rsidRPr="00B51598">
        <w:t>$10,000</w:t>
      </w:r>
      <w:r w:rsidRPr="00B51598" w:rsidR="00E95EC7">
        <w:t xml:space="preserve"> </w:t>
      </w:r>
      <w:r w:rsidRPr="00B51598">
        <w:t>for</w:t>
      </w:r>
      <w:r w:rsidRPr="00B51598" w:rsidR="00E95EC7">
        <w:t xml:space="preserve"> </w:t>
      </w:r>
      <w:r w:rsidRPr="00B51598">
        <w:t>projects</w:t>
      </w:r>
      <w:r w:rsidRPr="00B51598" w:rsidR="00E95EC7">
        <w:t xml:space="preserve"> </w:t>
      </w:r>
      <w:r w:rsidR="00AC016D">
        <w:t>of</w:t>
      </w:r>
      <w:r w:rsidRPr="00B51598" w:rsidR="00E95EC7">
        <w:t xml:space="preserve"> </w:t>
      </w:r>
      <w:r w:rsidRPr="00B51598">
        <w:t>6-12</w:t>
      </w:r>
      <w:r w:rsidRPr="00B51598" w:rsidR="00E95EC7">
        <w:t xml:space="preserve"> </w:t>
      </w:r>
      <w:r w:rsidRPr="00B51598">
        <w:t>months</w:t>
      </w:r>
      <w:r w:rsidR="00AC016D">
        <w:t xml:space="preserve"> duration</w:t>
      </w:r>
      <w:r w:rsidRPr="00B51598">
        <w:t>.</w:t>
      </w:r>
    </w:p>
    <w:p w:rsidR="00970D8E" w:rsidP="00360CC6" w:rsidRDefault="3DC85705" w14:paraId="48F79F96" w14:textId="2354F3D0">
      <w:pPr>
        <w:pStyle w:val="ListParagraph"/>
        <w:numPr>
          <w:ilvl w:val="1"/>
          <w:numId w:val="4"/>
        </w:numPr>
        <w:tabs>
          <w:tab w:val="left" w:pos="1468"/>
        </w:tabs>
        <w:spacing w:line="293" w:lineRule="auto"/>
        <w:ind w:left="437" w:hanging="437"/>
      </w:pPr>
      <w:r>
        <w:t>Funding</w:t>
      </w:r>
      <w:r w:rsidR="6B2D4263">
        <w:t xml:space="preserve"> </w:t>
      </w:r>
      <w:r>
        <w:t>will</w:t>
      </w:r>
      <w:r w:rsidR="6B2D4263">
        <w:t xml:space="preserve"> </w:t>
      </w:r>
      <w:r>
        <w:t>be</w:t>
      </w:r>
      <w:r w:rsidR="6B2D4263">
        <w:t xml:space="preserve"> </w:t>
      </w:r>
      <w:r>
        <w:t>paid</w:t>
      </w:r>
      <w:r w:rsidR="6B2D4263">
        <w:t xml:space="preserve"> </w:t>
      </w:r>
      <w:r>
        <w:t>to</w:t>
      </w:r>
      <w:r w:rsidR="6B2D4263">
        <w:t xml:space="preserve"> </w:t>
      </w:r>
      <w:r>
        <w:t>the</w:t>
      </w:r>
      <w:r w:rsidR="6B2D4263">
        <w:t xml:space="preserve"> </w:t>
      </w:r>
      <w:r>
        <w:t>university</w:t>
      </w:r>
      <w:r w:rsidR="6B2D4263">
        <w:t xml:space="preserve"> </w:t>
      </w:r>
      <w:r w:rsidR="00AC016D">
        <w:t xml:space="preserve">team </w:t>
      </w:r>
      <w:r>
        <w:t>in</w:t>
      </w:r>
      <w:r w:rsidR="6B2D4263">
        <w:t xml:space="preserve"> </w:t>
      </w:r>
      <w:r>
        <w:t>a</w:t>
      </w:r>
      <w:r w:rsidR="6B2D4263">
        <w:t xml:space="preserve"> </w:t>
      </w:r>
      <w:r>
        <w:t>single</w:t>
      </w:r>
      <w:r w:rsidR="6B2D4263">
        <w:t xml:space="preserve"> </w:t>
      </w:r>
      <w:r>
        <w:t>tranche.</w:t>
      </w:r>
      <w:r w:rsidR="6B2D4263">
        <w:t xml:space="preserve"> </w:t>
      </w:r>
      <w:r>
        <w:t>The</w:t>
      </w:r>
      <w:r w:rsidR="6B2D4263">
        <w:t xml:space="preserve"> </w:t>
      </w:r>
      <w:r>
        <w:t>university</w:t>
      </w:r>
      <w:r w:rsidR="00AC016D">
        <w:t xml:space="preserve"> team</w:t>
      </w:r>
      <w:r w:rsidR="6B2D4263">
        <w:t xml:space="preserve"> </w:t>
      </w:r>
      <w:r>
        <w:t>is</w:t>
      </w:r>
      <w:r w:rsidR="6B2D4263">
        <w:t xml:space="preserve"> </w:t>
      </w:r>
      <w:r>
        <w:t>responsible</w:t>
      </w:r>
      <w:r w:rsidR="6B2D4263">
        <w:t xml:space="preserve"> </w:t>
      </w:r>
      <w:r>
        <w:t>for</w:t>
      </w:r>
      <w:r w:rsidR="6B2D4263">
        <w:t xml:space="preserve"> </w:t>
      </w:r>
      <w:r>
        <w:t>the</w:t>
      </w:r>
      <w:r w:rsidR="6B2D4263">
        <w:t xml:space="preserve"> </w:t>
      </w:r>
      <w:r>
        <w:t>distribution</w:t>
      </w:r>
      <w:r w:rsidR="6B2D4263">
        <w:t xml:space="preserve"> </w:t>
      </w:r>
      <w:r>
        <w:t>of</w:t>
      </w:r>
      <w:r w:rsidR="6B2D4263">
        <w:t xml:space="preserve"> </w:t>
      </w:r>
      <w:r>
        <w:t>the</w:t>
      </w:r>
      <w:r w:rsidR="6B2D4263">
        <w:t xml:space="preserve"> </w:t>
      </w:r>
      <w:r>
        <w:t>funds</w:t>
      </w:r>
      <w:r w:rsidR="6B2D4263">
        <w:t xml:space="preserve"> </w:t>
      </w:r>
      <w:r>
        <w:t>to</w:t>
      </w:r>
      <w:r w:rsidR="6B2D4263">
        <w:t xml:space="preserve"> </w:t>
      </w:r>
      <w:r>
        <w:t>Collaborating</w:t>
      </w:r>
      <w:r w:rsidR="6B2D4263">
        <w:t xml:space="preserve"> </w:t>
      </w:r>
      <w:r>
        <w:t>organisations</w:t>
      </w:r>
      <w:r w:rsidR="00AC016D">
        <w:t>, if any</w:t>
      </w:r>
      <w:r>
        <w:t>.</w:t>
      </w:r>
    </w:p>
    <w:p w:rsidR="009B1631" w:rsidP="00360CC6" w:rsidRDefault="009B1631" w14:paraId="64600D61" w14:textId="3B38E0D4">
      <w:pPr>
        <w:pStyle w:val="ListParagraph"/>
        <w:numPr>
          <w:ilvl w:val="1"/>
          <w:numId w:val="4"/>
        </w:numPr>
        <w:tabs>
          <w:tab w:val="left" w:pos="1468"/>
        </w:tabs>
        <w:spacing w:line="293" w:lineRule="auto"/>
        <w:ind w:left="437" w:hanging="437"/>
      </w:pPr>
      <w:r>
        <w:t xml:space="preserve">The cash will be used exclusively for the requirements of the project as proposed to the SRN. </w:t>
      </w:r>
    </w:p>
    <w:p w:rsidRPr="00B51598" w:rsidR="009B1631" w:rsidP="00360CC6" w:rsidRDefault="009B1631" w14:paraId="6BABB0C4" w14:textId="55C46902">
      <w:pPr>
        <w:pStyle w:val="ListParagraph"/>
        <w:numPr>
          <w:ilvl w:val="1"/>
          <w:numId w:val="4"/>
        </w:numPr>
        <w:tabs>
          <w:tab w:val="left" w:pos="1468"/>
        </w:tabs>
        <w:spacing w:line="293" w:lineRule="auto"/>
        <w:ind w:left="437" w:hanging="437"/>
      </w:pPr>
      <w:r>
        <w:t>The cash may be used to access testing or other equipment owned by the university where required by the project.</w:t>
      </w:r>
    </w:p>
    <w:p w:rsidRPr="00360CC6" w:rsidR="00970D8E" w:rsidP="00360CC6" w:rsidRDefault="00970D8E" w14:paraId="361C7EFE" w14:textId="77777777">
      <w:pPr>
        <w:tabs>
          <w:tab w:val="left" w:pos="1468"/>
        </w:tabs>
        <w:spacing w:line="293" w:lineRule="auto"/>
      </w:pPr>
    </w:p>
    <w:p w:rsidR="00970D8E" w:rsidP="002C716F" w:rsidRDefault="007D7529" w14:paraId="7E40B727" w14:textId="1F399BE9">
      <w:pPr>
        <w:pStyle w:val="Heading3"/>
        <w:numPr>
          <w:ilvl w:val="0"/>
          <w:numId w:val="4"/>
        </w:numPr>
        <w:tabs>
          <w:tab w:val="left" w:pos="1401"/>
        </w:tabs>
        <w:spacing w:before="99"/>
        <w:ind w:left="426" w:hanging="426"/>
      </w:pPr>
      <w:r w:rsidRPr="00B51598">
        <w:t>Eligibility</w:t>
      </w:r>
      <w:r w:rsidRPr="00B51598" w:rsidR="00E95EC7">
        <w:t xml:space="preserve"> </w:t>
      </w:r>
      <w:r w:rsidRPr="00B51598">
        <w:t>criteria</w:t>
      </w:r>
    </w:p>
    <w:p w:rsidR="0057111B" w:rsidP="004C1695" w:rsidRDefault="0057111B" w14:paraId="5FCE2945" w14:textId="4C42CE30">
      <w:pPr>
        <w:pStyle w:val="ListParagraph"/>
        <w:numPr>
          <w:ilvl w:val="1"/>
          <w:numId w:val="4"/>
        </w:numPr>
        <w:tabs>
          <w:tab w:val="left" w:pos="1468"/>
        </w:tabs>
        <w:spacing w:line="293" w:lineRule="auto"/>
        <w:ind w:left="437" w:hanging="437"/>
      </w:pPr>
      <w:r>
        <w:t>Projects funded by SRN Student Project Fund must be Space-related.</w:t>
      </w:r>
    </w:p>
    <w:p w:rsidR="008B77B3" w:rsidP="0057111B" w:rsidRDefault="0057111B" w14:paraId="5427E44A" w14:textId="77777777">
      <w:pPr>
        <w:pStyle w:val="ListParagraph"/>
        <w:numPr>
          <w:ilvl w:val="1"/>
          <w:numId w:val="4"/>
        </w:numPr>
        <w:tabs>
          <w:tab w:val="left" w:pos="1488"/>
        </w:tabs>
        <w:spacing w:line="293" w:lineRule="auto"/>
        <w:ind w:left="437" w:hanging="437"/>
      </w:pPr>
      <w:r>
        <w:t xml:space="preserve">Project proposals must include a university academic </w:t>
      </w:r>
      <w:r w:rsidR="008B77B3">
        <w:t xml:space="preserve">supporting the project – a ‘Supervisor’. </w:t>
      </w:r>
      <w:r>
        <w:t xml:space="preserve"> </w:t>
      </w:r>
    </w:p>
    <w:p w:rsidR="0057111B" w:rsidP="0057111B" w:rsidRDefault="0057111B" w14:paraId="32AFE13C" w14:textId="715E9285">
      <w:pPr>
        <w:pStyle w:val="ListParagraph"/>
        <w:numPr>
          <w:ilvl w:val="1"/>
          <w:numId w:val="4"/>
        </w:numPr>
        <w:tabs>
          <w:tab w:val="left" w:pos="1488"/>
        </w:tabs>
        <w:spacing w:line="293" w:lineRule="auto"/>
        <w:ind w:left="437" w:hanging="437"/>
      </w:pPr>
      <w:r>
        <w:t xml:space="preserve">The </w:t>
      </w:r>
      <w:r w:rsidR="008B77B3">
        <w:t>Supervisor</w:t>
      </w:r>
      <w:r>
        <w:t xml:space="preserve"> must have a</w:t>
      </w:r>
      <w:r w:rsidR="008B77B3">
        <w:t xml:space="preserve"> finance </w:t>
      </w:r>
      <w:r>
        <w:t xml:space="preserve">account with the university with which to administer the spending required by the project. </w:t>
      </w:r>
    </w:p>
    <w:p w:rsidR="0057111B" w:rsidP="0057111B" w:rsidRDefault="0057111B" w14:paraId="6DCF14A6" w14:textId="009558AE">
      <w:pPr>
        <w:pStyle w:val="ListParagraph"/>
        <w:numPr>
          <w:ilvl w:val="1"/>
          <w:numId w:val="4"/>
        </w:numPr>
        <w:tabs>
          <w:tab w:val="left" w:pos="1488"/>
        </w:tabs>
        <w:spacing w:line="293" w:lineRule="auto"/>
        <w:ind w:left="437" w:hanging="437"/>
      </w:pPr>
      <w:r>
        <w:t>The student leader</w:t>
      </w:r>
      <w:r w:rsidR="008B77B3">
        <w:t>(s)</w:t>
      </w:r>
      <w:r>
        <w:t xml:space="preserve"> of the project is called </w:t>
      </w:r>
      <w:r w:rsidR="008B77B3">
        <w:t>the</w:t>
      </w:r>
      <w:r>
        <w:t xml:space="preserve"> Student Investigator. </w:t>
      </w:r>
    </w:p>
    <w:p w:rsidRPr="00B51598" w:rsidR="008B77B3" w:rsidP="004C1695" w:rsidRDefault="008B77B3" w14:paraId="31FB5D1B" w14:textId="2629E5C2">
      <w:pPr>
        <w:pStyle w:val="ListParagraph"/>
        <w:numPr>
          <w:ilvl w:val="1"/>
          <w:numId w:val="4"/>
        </w:numPr>
        <w:tabs>
          <w:tab w:val="left" w:pos="1488"/>
        </w:tabs>
        <w:spacing w:line="293" w:lineRule="auto"/>
        <w:ind w:left="437" w:hanging="437"/>
      </w:pPr>
      <w:r>
        <w:t xml:space="preserve">Other students on the project are referred to as Participants. </w:t>
      </w:r>
    </w:p>
    <w:p w:rsidR="00970D8E" w:rsidP="00360CC6" w:rsidRDefault="3DC85705" w14:paraId="732ED60E" w14:textId="653BF059">
      <w:pPr>
        <w:pStyle w:val="ListParagraph"/>
        <w:numPr>
          <w:ilvl w:val="1"/>
          <w:numId w:val="4"/>
        </w:numPr>
        <w:tabs>
          <w:tab w:val="left" w:pos="1468"/>
        </w:tabs>
        <w:spacing w:line="293" w:lineRule="auto"/>
        <w:ind w:left="437" w:hanging="437"/>
      </w:pPr>
      <w:r>
        <w:t>There</w:t>
      </w:r>
      <w:r w:rsidR="6B2D4263">
        <w:t xml:space="preserve"> </w:t>
      </w:r>
      <w:r>
        <w:t>is</w:t>
      </w:r>
      <w:r w:rsidR="6B2D4263">
        <w:t xml:space="preserve"> </w:t>
      </w:r>
      <w:r>
        <w:t>no limit</w:t>
      </w:r>
      <w:r w:rsidR="6B2D4263">
        <w:t xml:space="preserve"> </w:t>
      </w:r>
      <w:r>
        <w:t>on</w:t>
      </w:r>
      <w:r w:rsidR="6B2D4263">
        <w:t xml:space="preserve"> </w:t>
      </w:r>
      <w:r>
        <w:t>how</w:t>
      </w:r>
      <w:r w:rsidR="6B2D4263">
        <w:t xml:space="preserve"> </w:t>
      </w:r>
      <w:r>
        <w:t>many</w:t>
      </w:r>
      <w:r w:rsidR="6B2D4263">
        <w:t xml:space="preserve"> </w:t>
      </w:r>
      <w:r>
        <w:t>projects</w:t>
      </w:r>
      <w:r w:rsidR="6B2D4263">
        <w:t xml:space="preserve"> </w:t>
      </w:r>
      <w:r>
        <w:t>a</w:t>
      </w:r>
      <w:r w:rsidR="008B77B3">
        <w:t xml:space="preserve"> student can </w:t>
      </w:r>
      <w:r>
        <w:t>participate</w:t>
      </w:r>
      <w:r w:rsidR="6B2D4263">
        <w:t xml:space="preserve"> </w:t>
      </w:r>
      <w:r>
        <w:t>in</w:t>
      </w:r>
      <w:r w:rsidR="00061D76">
        <w:t xml:space="preserve">, however the spirit of the program is to promote </w:t>
      </w:r>
      <w:r w:rsidR="008B77B3">
        <w:t xml:space="preserve">broader </w:t>
      </w:r>
      <w:r w:rsidR="00061D76">
        <w:t>collaboration and access to space projects. As such,</w:t>
      </w:r>
      <w:r w:rsidR="008B77B3">
        <w:t xml:space="preserve"> it is preferred that the role of the Student Investigator is shared or alternated in subsequent proposals. </w:t>
      </w:r>
      <w:r w:rsidDel="0057111B" w:rsidR="008B77B3">
        <w:rPr>
          <w:rStyle w:val="CommentReference"/>
        </w:rPr>
        <w:t xml:space="preserve"> </w:t>
      </w:r>
    </w:p>
    <w:p w:rsidR="008B77B3" w:rsidP="00360CC6" w:rsidRDefault="008B77B3" w14:paraId="7D386A43" w14:textId="002D0CB1">
      <w:pPr>
        <w:pStyle w:val="ListParagraph"/>
        <w:numPr>
          <w:ilvl w:val="1"/>
          <w:numId w:val="4"/>
        </w:numPr>
        <w:tabs>
          <w:tab w:val="left" w:pos="1468"/>
        </w:tabs>
        <w:spacing w:line="293" w:lineRule="auto"/>
        <w:ind w:left="437" w:hanging="437"/>
      </w:pPr>
      <w:r>
        <w:t>Student Investigators must be an Australian Resident.</w:t>
      </w:r>
    </w:p>
    <w:p w:rsidR="008B77B3" w:rsidP="00360CC6" w:rsidRDefault="008B77B3" w14:paraId="06BCB8C9" w14:textId="7406DB96">
      <w:pPr>
        <w:pStyle w:val="ListParagraph"/>
        <w:numPr>
          <w:ilvl w:val="1"/>
          <w:numId w:val="4"/>
        </w:numPr>
        <w:tabs>
          <w:tab w:val="left" w:pos="1468"/>
        </w:tabs>
        <w:spacing w:line="293" w:lineRule="auto"/>
        <w:ind w:left="437" w:hanging="437"/>
      </w:pPr>
      <w:r>
        <w:t xml:space="preserve">Student Investigators currently enrolled at an SRN Member University. </w:t>
      </w:r>
    </w:p>
    <w:p w:rsidR="008B77B3" w:rsidP="008B77B3" w:rsidRDefault="008B77B3" w14:paraId="7B6309F6" w14:textId="3CAA1F64">
      <w:pPr>
        <w:pStyle w:val="ListParagraph"/>
        <w:numPr>
          <w:ilvl w:val="1"/>
          <w:numId w:val="4"/>
        </w:numPr>
        <w:tabs>
          <w:tab w:val="left" w:pos="1468"/>
        </w:tabs>
        <w:spacing w:line="293" w:lineRule="auto"/>
        <w:ind w:left="437" w:hanging="437"/>
      </w:pPr>
      <w:r>
        <w:t xml:space="preserve">Student participants may be undergraduate or postgraduate level. </w:t>
      </w:r>
    </w:p>
    <w:p w:rsidR="008B77B3" w:rsidP="005836F1" w:rsidRDefault="008B77B3" w14:paraId="27368C53" w14:textId="77777777">
      <w:pPr>
        <w:tabs>
          <w:tab w:val="left" w:pos="1468"/>
        </w:tabs>
        <w:spacing w:line="293" w:lineRule="auto"/>
        <w:rPr>
          <w:b/>
          <w:bCs/>
        </w:rPr>
      </w:pPr>
    </w:p>
    <w:p w:rsidR="008B77B3" w:rsidP="005836F1" w:rsidRDefault="008B77B3" w14:paraId="35F86380" w14:textId="77777777">
      <w:pPr>
        <w:tabs>
          <w:tab w:val="left" w:pos="1468"/>
        </w:tabs>
        <w:spacing w:line="293" w:lineRule="auto"/>
      </w:pPr>
    </w:p>
    <w:p w:rsidRPr="00B51598" w:rsidR="008B77B3" w:rsidP="004C1695" w:rsidRDefault="008B77B3" w14:paraId="377ACDC4" w14:textId="77777777"/>
    <w:p w:rsidR="002D1360" w:rsidP="00360CC6" w:rsidRDefault="002D1360" w14:paraId="5F6EE295" w14:textId="64F535B5">
      <w:pPr>
        <w:pStyle w:val="ListParagraph"/>
        <w:tabs>
          <w:tab w:val="left" w:pos="1488"/>
        </w:tabs>
        <w:spacing w:line="293" w:lineRule="auto"/>
        <w:ind w:left="437" w:firstLine="0"/>
      </w:pPr>
    </w:p>
    <w:p w:rsidRPr="00470465" w:rsidR="00970D8E" w:rsidP="00470465" w:rsidRDefault="002D1360" w14:paraId="3D6C9C2E" w14:textId="6227DF9A">
      <w:pPr>
        <w:pStyle w:val="Heading3"/>
        <w:numPr>
          <w:ilvl w:val="0"/>
          <w:numId w:val="4"/>
        </w:numPr>
        <w:tabs>
          <w:tab w:val="left" w:pos="1401"/>
        </w:tabs>
        <w:spacing w:before="99"/>
        <w:ind w:left="426" w:hanging="426"/>
      </w:pPr>
      <w:r w:rsidRPr="00470465">
        <w:t xml:space="preserve"> </w:t>
      </w:r>
      <w:r w:rsidRPr="00470465" w:rsidR="007D7529">
        <w:t>Use</w:t>
      </w:r>
      <w:r w:rsidRPr="00470465" w:rsidR="00E95EC7">
        <w:t xml:space="preserve"> </w:t>
      </w:r>
      <w:r w:rsidRPr="00470465" w:rsidR="007D7529">
        <w:t>of</w:t>
      </w:r>
      <w:r w:rsidRPr="00470465" w:rsidR="00E95EC7">
        <w:t xml:space="preserve"> </w:t>
      </w:r>
      <w:r w:rsidRPr="00470465" w:rsidR="007D7529">
        <w:t>funds</w:t>
      </w:r>
    </w:p>
    <w:p w:rsidRPr="00B51598" w:rsidR="00970D8E" w:rsidP="00360CC6" w:rsidRDefault="3DC85705" w14:paraId="0AB06443" w14:textId="0A4639D6">
      <w:pPr>
        <w:pStyle w:val="ListParagraph"/>
        <w:numPr>
          <w:ilvl w:val="1"/>
          <w:numId w:val="4"/>
        </w:numPr>
        <w:tabs>
          <w:tab w:val="left" w:pos="1468"/>
        </w:tabs>
        <w:spacing w:line="293" w:lineRule="auto"/>
        <w:ind w:left="437" w:hanging="437"/>
      </w:pPr>
      <w:r>
        <w:t>Funding</w:t>
      </w:r>
      <w:r w:rsidR="6B2D4263">
        <w:t xml:space="preserve"> </w:t>
      </w:r>
      <w:r>
        <w:t>from</w:t>
      </w:r>
      <w:r w:rsidR="6B2D4263">
        <w:t xml:space="preserve"> </w:t>
      </w:r>
      <w:r>
        <w:t>the</w:t>
      </w:r>
      <w:r w:rsidR="6B2D4263">
        <w:t xml:space="preserve"> </w:t>
      </w:r>
      <w:r w:rsidR="1F851A96">
        <w:t>SRN</w:t>
      </w:r>
      <w:r w:rsidR="6B2D4263">
        <w:t xml:space="preserve"> </w:t>
      </w:r>
      <w:r w:rsidR="00AC016D">
        <w:t>Student</w:t>
      </w:r>
      <w:r w:rsidR="6B2D4263">
        <w:t xml:space="preserve"> </w:t>
      </w:r>
      <w:r>
        <w:t>Project</w:t>
      </w:r>
      <w:r w:rsidR="6B2D4263">
        <w:t xml:space="preserve"> </w:t>
      </w:r>
      <w:r w:rsidR="00AC016D">
        <w:t>Fund</w:t>
      </w:r>
      <w:r w:rsidR="6B2D4263">
        <w:t xml:space="preserve"> </w:t>
      </w:r>
      <w:r>
        <w:t>Scheme</w:t>
      </w:r>
      <w:r w:rsidR="6B2D4263">
        <w:t xml:space="preserve"> </w:t>
      </w:r>
      <w:r>
        <w:t>will</w:t>
      </w:r>
      <w:r w:rsidR="6B2D4263">
        <w:t xml:space="preserve"> </w:t>
      </w:r>
      <w:r w:rsidR="1FC31A1E">
        <w:t>be in</w:t>
      </w:r>
      <w:r w:rsidR="6B2D4263">
        <w:t xml:space="preserve"> </w:t>
      </w:r>
      <w:r>
        <w:t>the</w:t>
      </w:r>
      <w:r w:rsidR="6B2D4263">
        <w:t xml:space="preserve"> </w:t>
      </w:r>
      <w:r>
        <w:t>form</w:t>
      </w:r>
      <w:r w:rsidR="6B2D4263">
        <w:t xml:space="preserve"> </w:t>
      </w:r>
      <w:r>
        <w:t>of</w:t>
      </w:r>
      <w:r w:rsidR="6B2D4263">
        <w:t xml:space="preserve"> </w:t>
      </w:r>
      <w:r>
        <w:t>a</w:t>
      </w:r>
      <w:r w:rsidR="6B2D4263">
        <w:t xml:space="preserve"> </w:t>
      </w:r>
      <w:r>
        <w:t>ca</w:t>
      </w:r>
      <w:r w:rsidR="2C28F675">
        <w:t xml:space="preserve">sh </w:t>
      </w:r>
      <w:r>
        <w:t>contribution</w:t>
      </w:r>
      <w:r w:rsidR="6B2D4263">
        <w:t xml:space="preserve"> </w:t>
      </w:r>
      <w:r w:rsidR="598607F7">
        <w:t xml:space="preserve">to the </w:t>
      </w:r>
      <w:r w:rsidR="00AC016D">
        <w:t xml:space="preserve">identified </w:t>
      </w:r>
      <w:r w:rsidR="008B77B3">
        <w:t>academic Supervisor</w:t>
      </w:r>
      <w:r w:rsidR="7F9C2623">
        <w:t xml:space="preserve">. The contracting process will </w:t>
      </w:r>
      <w:r w:rsidR="51BCBF00">
        <w:t>be administrated</w:t>
      </w:r>
      <w:r w:rsidR="10C65126">
        <w:t xml:space="preserve"> </w:t>
      </w:r>
      <w:r>
        <w:t>by</w:t>
      </w:r>
      <w:r w:rsidR="6B2D4263">
        <w:t xml:space="preserve"> </w:t>
      </w:r>
      <w:r w:rsidR="09F76666">
        <w:t>the</w:t>
      </w:r>
      <w:r w:rsidR="6B2D4263">
        <w:t xml:space="preserve"> </w:t>
      </w:r>
      <w:r w:rsidR="09F76666">
        <w:t>University</w:t>
      </w:r>
      <w:r w:rsidR="6B2D4263">
        <w:t xml:space="preserve"> </w:t>
      </w:r>
      <w:r w:rsidR="09F76666">
        <w:t>of</w:t>
      </w:r>
      <w:r w:rsidR="6B2D4263">
        <w:t xml:space="preserve"> </w:t>
      </w:r>
      <w:r w:rsidR="09F76666">
        <w:t>Sydney</w:t>
      </w:r>
      <w:r w:rsidR="07D407FF">
        <w:t xml:space="preserve"> as host of the SRN</w:t>
      </w:r>
      <w:r w:rsidR="6AB36140">
        <w:t xml:space="preserve">. </w:t>
      </w:r>
    </w:p>
    <w:p w:rsidRPr="00B51598" w:rsidR="00970D8E" w:rsidP="00AC016D" w:rsidRDefault="007D7529" w14:paraId="3B1877D5" w14:textId="4DF0BA15">
      <w:pPr>
        <w:pStyle w:val="ListParagraph"/>
        <w:numPr>
          <w:ilvl w:val="1"/>
          <w:numId w:val="4"/>
        </w:numPr>
        <w:tabs>
          <w:tab w:val="left" w:pos="1468"/>
        </w:tabs>
        <w:spacing w:line="293" w:lineRule="auto"/>
        <w:ind w:left="437" w:hanging="437"/>
      </w:pPr>
      <w:r w:rsidRPr="00B51598">
        <w:t>Funds</w:t>
      </w:r>
      <w:r w:rsidRPr="00B51598" w:rsidR="00E95EC7">
        <w:t xml:space="preserve"> </w:t>
      </w:r>
      <w:r w:rsidRPr="00B51598">
        <w:t>must</w:t>
      </w:r>
      <w:r w:rsidRPr="00B51598" w:rsidR="00E95EC7">
        <w:t xml:space="preserve"> </w:t>
      </w:r>
      <w:r w:rsidRPr="00B51598">
        <w:t>be</w:t>
      </w:r>
      <w:r w:rsidRPr="00B51598" w:rsidR="00E95EC7">
        <w:t xml:space="preserve"> </w:t>
      </w:r>
      <w:r w:rsidRPr="00B51598">
        <w:t>used</w:t>
      </w:r>
      <w:r w:rsidRPr="00B51598" w:rsidR="00E95EC7">
        <w:t xml:space="preserve"> </w:t>
      </w:r>
      <w:r w:rsidRPr="00B51598">
        <w:t>to</w:t>
      </w:r>
      <w:r w:rsidRPr="00B51598" w:rsidR="00E95EC7">
        <w:t xml:space="preserve"> </w:t>
      </w:r>
      <w:r w:rsidRPr="00B51598">
        <w:t>support</w:t>
      </w:r>
      <w:r w:rsidRPr="00B51598" w:rsidR="00E95EC7">
        <w:t xml:space="preserve"> </w:t>
      </w:r>
      <w:r w:rsidRPr="00B51598">
        <w:t>the</w:t>
      </w:r>
      <w:r w:rsidRPr="00B51598" w:rsidR="00E95EC7">
        <w:t xml:space="preserve"> </w:t>
      </w:r>
      <w:r w:rsidR="00AC016D">
        <w:t>student</w:t>
      </w:r>
      <w:r w:rsidRPr="00B51598" w:rsidR="00E95EC7">
        <w:t xml:space="preserve"> </w:t>
      </w:r>
      <w:r w:rsidRPr="00B51598">
        <w:t>project</w:t>
      </w:r>
      <w:r w:rsidRPr="00B51598" w:rsidR="00E95EC7">
        <w:t xml:space="preserve"> </w:t>
      </w:r>
      <w:r w:rsidRPr="00B51598">
        <w:t>described</w:t>
      </w:r>
      <w:r w:rsidRPr="00B51598" w:rsidR="00E95EC7">
        <w:t xml:space="preserve"> </w:t>
      </w:r>
      <w:r w:rsidRPr="00B51598">
        <w:t>in</w:t>
      </w:r>
      <w:r w:rsidRPr="00B51598" w:rsidR="00E95EC7">
        <w:t xml:space="preserve"> </w:t>
      </w:r>
      <w:r w:rsidRPr="00B51598">
        <w:t>the</w:t>
      </w:r>
      <w:r w:rsidRPr="00B51598" w:rsidR="00E95EC7">
        <w:t xml:space="preserve"> </w:t>
      </w:r>
      <w:r w:rsidRPr="00B51598">
        <w:t>application</w:t>
      </w:r>
      <w:r w:rsidR="3DC85705">
        <w:t>.</w:t>
      </w:r>
      <w:r w:rsidR="00AC016D">
        <w:t xml:space="preserve"> </w:t>
      </w:r>
    </w:p>
    <w:p w:rsidRPr="00B51598" w:rsidR="00DD79DA" w:rsidP="00B56AC8" w:rsidRDefault="007D7529" w14:paraId="0BDBC842" w14:textId="43256C82" w14:noSpellErr="1">
      <w:pPr>
        <w:pStyle w:val="ListParagraph"/>
        <w:numPr>
          <w:ilvl w:val="1"/>
          <w:numId w:val="4"/>
        </w:numPr>
        <w:tabs>
          <w:tab w:val="left" w:pos="1468"/>
        </w:tabs>
        <w:spacing w:line="293" w:lineRule="auto"/>
        <w:ind w:left="437" w:hanging="437"/>
        <w:rPr/>
      </w:pPr>
      <w:r w:rsidR="007D7529">
        <w:rPr/>
        <w:t>All</w:t>
      </w:r>
      <w:r w:rsidR="00E95EC7">
        <w:rPr/>
        <w:t xml:space="preserve"> </w:t>
      </w:r>
      <w:r w:rsidR="007D7529">
        <w:rPr/>
        <w:t>expenses</w:t>
      </w:r>
      <w:r w:rsidR="00E95EC7">
        <w:rPr/>
        <w:t xml:space="preserve"> </w:t>
      </w:r>
      <w:r w:rsidR="007D7529">
        <w:rPr/>
        <w:t>must</w:t>
      </w:r>
      <w:r w:rsidR="00E95EC7">
        <w:rPr/>
        <w:t xml:space="preserve"> </w:t>
      </w:r>
      <w:r w:rsidR="007D7529">
        <w:rPr/>
        <w:t>be</w:t>
      </w:r>
      <w:r w:rsidR="00E95EC7">
        <w:rPr/>
        <w:t xml:space="preserve"> </w:t>
      </w:r>
      <w:r w:rsidR="007D7529">
        <w:rPr/>
        <w:t>itemised</w:t>
      </w:r>
      <w:r w:rsidR="00E95EC7">
        <w:rPr/>
        <w:t xml:space="preserve"> </w:t>
      </w:r>
      <w:r w:rsidR="007D7529">
        <w:rPr/>
        <w:t>in</w:t>
      </w:r>
      <w:r w:rsidR="00E95EC7">
        <w:rPr/>
        <w:t xml:space="preserve"> </w:t>
      </w:r>
      <w:r w:rsidR="007D7529">
        <w:rPr/>
        <w:t>the</w:t>
      </w:r>
      <w:r w:rsidR="00E95EC7">
        <w:rPr/>
        <w:t xml:space="preserve"> </w:t>
      </w:r>
      <w:r w:rsidR="007D7529">
        <w:rPr/>
        <w:t>budget</w:t>
      </w:r>
      <w:r w:rsidR="00E95EC7">
        <w:rPr/>
        <w:t xml:space="preserve"> </w:t>
      </w:r>
      <w:r w:rsidR="007D7529">
        <w:rPr/>
        <w:t>section</w:t>
      </w:r>
      <w:r w:rsidR="00E95EC7">
        <w:rPr/>
        <w:t xml:space="preserve"> </w:t>
      </w:r>
      <w:r w:rsidR="007D7529">
        <w:rPr/>
        <w:t>of</w:t>
      </w:r>
      <w:r w:rsidR="00E95EC7">
        <w:rPr/>
        <w:t xml:space="preserve"> </w:t>
      </w:r>
      <w:r w:rsidR="007D7529">
        <w:rPr/>
        <w:t>the</w:t>
      </w:r>
      <w:r w:rsidR="00E95EC7">
        <w:rPr/>
        <w:t xml:space="preserve"> </w:t>
      </w:r>
      <w:r w:rsidR="007D7529">
        <w:rPr/>
        <w:t>grant</w:t>
      </w:r>
      <w:r w:rsidR="00E95EC7">
        <w:rPr/>
        <w:t xml:space="preserve"> </w:t>
      </w:r>
      <w:r w:rsidR="007D7529">
        <w:rPr/>
        <w:t>application.</w:t>
      </w:r>
      <w:r w:rsidR="00E95EC7">
        <w:rPr/>
        <w:t xml:space="preserve"> </w:t>
      </w:r>
      <w:r w:rsidR="007D7529">
        <w:rPr/>
        <w:t>Grant</w:t>
      </w:r>
      <w:r w:rsidR="00E95EC7">
        <w:rPr/>
        <w:t xml:space="preserve"> </w:t>
      </w:r>
      <w:r w:rsidR="007D7529">
        <w:rPr/>
        <w:t>funds</w:t>
      </w:r>
      <w:r w:rsidR="00E95EC7">
        <w:rPr/>
        <w:t xml:space="preserve"> </w:t>
      </w:r>
      <w:r w:rsidR="007D7529">
        <w:rPr/>
        <w:t>must</w:t>
      </w:r>
      <w:r w:rsidR="00E95EC7">
        <w:rPr/>
        <w:t xml:space="preserve"> </w:t>
      </w:r>
      <w:r w:rsidR="007D7529">
        <w:rPr/>
        <w:t>be</w:t>
      </w:r>
      <w:r w:rsidR="00E95EC7">
        <w:rPr/>
        <w:t xml:space="preserve"> </w:t>
      </w:r>
      <w:r w:rsidR="007D7529">
        <w:rPr/>
        <w:t>spent</w:t>
      </w:r>
      <w:r w:rsidR="00E95EC7">
        <w:rPr/>
        <w:t xml:space="preserve"> </w:t>
      </w:r>
      <w:r w:rsidR="007D7529">
        <w:rPr/>
        <w:t>in</w:t>
      </w:r>
      <w:r w:rsidR="00E95EC7">
        <w:rPr/>
        <w:t xml:space="preserve"> </w:t>
      </w:r>
      <w:r w:rsidR="007D7529">
        <w:rPr/>
        <w:t>accordance</w:t>
      </w:r>
      <w:r w:rsidR="00E95EC7">
        <w:rPr/>
        <w:t xml:space="preserve"> </w:t>
      </w:r>
      <w:r w:rsidR="007D7529">
        <w:rPr/>
        <w:t>with</w:t>
      </w:r>
      <w:r w:rsidR="00E95EC7">
        <w:rPr/>
        <w:t xml:space="preserve"> </w:t>
      </w:r>
      <w:r w:rsidR="007D7529">
        <w:rPr/>
        <w:t>this</w:t>
      </w:r>
      <w:r w:rsidR="00E95EC7">
        <w:rPr/>
        <w:t xml:space="preserve"> </w:t>
      </w:r>
      <w:r w:rsidR="007D7529">
        <w:rPr/>
        <w:t>budget,</w:t>
      </w:r>
      <w:r w:rsidR="00E95EC7">
        <w:rPr/>
        <w:t xml:space="preserve"> </w:t>
      </w:r>
      <w:r w:rsidR="007D7529">
        <w:rPr/>
        <w:t>and</w:t>
      </w:r>
      <w:r w:rsidR="00E95EC7">
        <w:rPr/>
        <w:t xml:space="preserve"> </w:t>
      </w:r>
      <w:r w:rsidR="007D7529">
        <w:rPr/>
        <w:t>any</w:t>
      </w:r>
      <w:r w:rsidR="00E95EC7">
        <w:rPr/>
        <w:t xml:space="preserve"> </w:t>
      </w:r>
      <w:r w:rsidR="007D7529">
        <w:rPr/>
        <w:t>requests</w:t>
      </w:r>
      <w:r w:rsidR="00E95EC7">
        <w:rPr/>
        <w:t xml:space="preserve"> </w:t>
      </w:r>
      <w:r w:rsidR="007D7529">
        <w:rPr/>
        <w:t>for</w:t>
      </w:r>
      <w:r w:rsidR="00E95EC7">
        <w:rPr/>
        <w:t xml:space="preserve"> </w:t>
      </w:r>
      <w:r w:rsidR="007D7529">
        <w:rPr/>
        <w:t>variations</w:t>
      </w:r>
      <w:r w:rsidR="00E95EC7">
        <w:rPr/>
        <w:t xml:space="preserve"> </w:t>
      </w:r>
      <w:r w:rsidR="007D7529">
        <w:rPr/>
        <w:t>must</w:t>
      </w:r>
      <w:r w:rsidR="00E95EC7">
        <w:rPr/>
        <w:t xml:space="preserve"> </w:t>
      </w:r>
      <w:r w:rsidR="007D7529">
        <w:rPr/>
        <w:t>be</w:t>
      </w:r>
      <w:r w:rsidR="00E95EC7">
        <w:rPr/>
        <w:t xml:space="preserve"> </w:t>
      </w:r>
      <w:r w:rsidR="007D7529">
        <w:rPr/>
        <w:t>made</w:t>
      </w:r>
      <w:r w:rsidR="00E95EC7">
        <w:rPr/>
        <w:t xml:space="preserve"> </w:t>
      </w:r>
      <w:r w:rsidR="007D7529">
        <w:rPr/>
        <w:t>to</w:t>
      </w:r>
      <w:r w:rsidR="00E95EC7">
        <w:rPr/>
        <w:t xml:space="preserve"> </w:t>
      </w:r>
      <w:r w:rsidR="007D7529">
        <w:rPr/>
        <w:t>the</w:t>
      </w:r>
      <w:r w:rsidR="00E95EC7">
        <w:rPr/>
        <w:t xml:space="preserve"> </w:t>
      </w:r>
      <w:r w:rsidR="00AC016D">
        <w:rPr/>
        <w:t>SRN</w:t>
      </w:r>
      <w:r w:rsidR="00E95EC7">
        <w:rPr/>
        <w:t xml:space="preserve"> </w:t>
      </w:r>
      <w:r w:rsidR="00301AF2">
        <w:rPr/>
        <w:t>Operations</w:t>
      </w:r>
      <w:r w:rsidR="00E95EC7">
        <w:rPr/>
        <w:t xml:space="preserve"> </w:t>
      </w:r>
      <w:r w:rsidR="007D7529">
        <w:rPr/>
        <w:t>Manager</w:t>
      </w:r>
      <w:r w:rsidR="00E95EC7">
        <w:rPr/>
        <w:t xml:space="preserve"> </w:t>
      </w:r>
      <w:r w:rsidR="007D7529">
        <w:rPr/>
        <w:t>and</w:t>
      </w:r>
      <w:r w:rsidR="00E95EC7">
        <w:rPr/>
        <w:t xml:space="preserve"> </w:t>
      </w:r>
      <w:r w:rsidR="007D7529">
        <w:rPr/>
        <w:t>approved</w:t>
      </w:r>
      <w:r w:rsidR="00E95EC7">
        <w:rPr/>
        <w:t xml:space="preserve"> </w:t>
      </w:r>
      <w:r w:rsidR="007D7529">
        <w:rPr/>
        <w:t>in</w:t>
      </w:r>
      <w:r w:rsidR="00E95EC7">
        <w:rPr/>
        <w:t xml:space="preserve"> </w:t>
      </w:r>
      <w:r w:rsidR="007D7529">
        <w:rPr/>
        <w:t>advance.</w:t>
      </w:r>
    </w:p>
    <w:p w:rsidR="7B602333" w:rsidP="125AE0E6" w:rsidRDefault="7B602333" w14:paraId="6D0C39DA" w14:textId="7612943E">
      <w:pPr>
        <w:pStyle w:val="ListParagraph"/>
        <w:numPr>
          <w:ilvl w:val="1"/>
          <w:numId w:val="4"/>
        </w:numPr>
        <w:tabs>
          <w:tab w:val="left" w:leader="none" w:pos="1468"/>
        </w:tabs>
        <w:spacing w:line="293" w:lineRule="auto"/>
        <w:ind w:left="437" w:hanging="437"/>
        <w:rPr/>
      </w:pPr>
      <w:r w:rsidR="7B602333">
        <w:rPr/>
        <w:t>Possible uses</w:t>
      </w:r>
      <w:r w:rsidR="7B602333">
        <w:rPr/>
        <w:t xml:space="preserve"> of funds </w:t>
      </w:r>
      <w:r w:rsidR="0F52908F">
        <w:rPr/>
        <w:t xml:space="preserve">can </w:t>
      </w:r>
      <w:r w:rsidR="7B602333">
        <w:rPr/>
        <w:t>include to pay fo</w:t>
      </w:r>
      <w:r w:rsidR="7E081FB6">
        <w:rPr/>
        <w:t>r usage/time with</w:t>
      </w:r>
      <w:r w:rsidR="7B602333">
        <w:rPr/>
        <w:t xml:space="preserve"> university </w:t>
      </w:r>
      <w:r w:rsidR="0A4C6097">
        <w:rPr/>
        <w:t xml:space="preserve">infrastructure </w:t>
      </w:r>
      <w:r w:rsidR="7B602333">
        <w:rPr/>
        <w:t xml:space="preserve">and equipment, such as might be used for testing or verification, where applicable. </w:t>
      </w:r>
    </w:p>
    <w:p w:rsidRPr="00B56AC8" w:rsidR="00B56AC8" w:rsidP="004C1695" w:rsidRDefault="00B56AC8" w14:paraId="4B5FEA07" w14:textId="77777777"/>
    <w:p w:rsidRPr="00B51598" w:rsidR="00547098" w:rsidP="125AE0E6" w:rsidRDefault="00547098" w14:paraId="2195A83B" w14:textId="77777777" w14:noSpellErr="1">
      <w:pPr>
        <w:pStyle w:val="Heading3"/>
        <w:tabs>
          <w:tab w:val="left" w:pos="1401"/>
        </w:tabs>
        <w:spacing w:before="1"/>
        <w:ind w:left="0" w:hanging="0"/>
      </w:pPr>
    </w:p>
    <w:p w:rsidRPr="00B51598" w:rsidR="00970D8E" w:rsidP="00612066" w:rsidRDefault="007D7529" w14:paraId="09EAEF73" w14:textId="589B86E8">
      <w:pPr>
        <w:pStyle w:val="Heading3"/>
        <w:numPr>
          <w:ilvl w:val="0"/>
          <w:numId w:val="4"/>
        </w:numPr>
        <w:tabs>
          <w:tab w:val="left" w:pos="1401"/>
        </w:tabs>
        <w:spacing w:before="99"/>
        <w:ind w:left="426" w:hanging="426"/>
      </w:pPr>
      <w:r w:rsidRPr="00B51598">
        <w:t>Application</w:t>
      </w:r>
      <w:r w:rsidRPr="00B51598" w:rsidR="00E95EC7">
        <w:t xml:space="preserve"> </w:t>
      </w:r>
      <w:r w:rsidRPr="00B51598">
        <w:t>process</w:t>
      </w:r>
    </w:p>
    <w:p w:rsidRPr="00B51598" w:rsidR="00970D8E" w:rsidP="00C0366B" w:rsidRDefault="007D7529" w14:paraId="14F0B73E" w14:textId="562E9B15">
      <w:pPr>
        <w:pStyle w:val="ListParagraph"/>
        <w:numPr>
          <w:ilvl w:val="1"/>
          <w:numId w:val="4"/>
        </w:numPr>
        <w:tabs>
          <w:tab w:val="left" w:pos="1468"/>
        </w:tabs>
        <w:spacing w:line="293" w:lineRule="auto"/>
        <w:ind w:left="437" w:hanging="437"/>
      </w:pPr>
      <w:r w:rsidRPr="00B51598">
        <w:t>Application</w:t>
      </w:r>
      <w:r w:rsidRPr="00B51598" w:rsidR="00E95EC7">
        <w:t xml:space="preserve"> </w:t>
      </w:r>
      <w:r w:rsidRPr="00B51598">
        <w:t>for</w:t>
      </w:r>
      <w:r w:rsidRPr="00B51598" w:rsidR="00E95EC7">
        <w:t xml:space="preserve"> </w:t>
      </w:r>
      <w:r w:rsidRPr="00B51598">
        <w:t>the</w:t>
      </w:r>
      <w:r w:rsidRPr="00B51598" w:rsidR="00E95EC7">
        <w:t xml:space="preserve"> </w:t>
      </w:r>
      <w:r w:rsidRPr="00B51598" w:rsidR="0050497D">
        <w:t>SRN</w:t>
      </w:r>
      <w:r w:rsidRPr="00B51598" w:rsidR="00E95EC7">
        <w:t xml:space="preserve"> </w:t>
      </w:r>
      <w:r w:rsidR="00AC016D">
        <w:t>Student</w:t>
      </w:r>
      <w:r w:rsidRPr="00B51598" w:rsidR="00E95EC7">
        <w:t xml:space="preserve"> </w:t>
      </w:r>
      <w:r w:rsidRPr="00B51598">
        <w:t>Project</w:t>
      </w:r>
      <w:r w:rsidRPr="00B51598" w:rsidR="00E95EC7">
        <w:t xml:space="preserve"> </w:t>
      </w:r>
      <w:r w:rsidR="00AC016D">
        <w:t>Fund</w:t>
      </w:r>
      <w:r w:rsidRPr="00B51598" w:rsidR="00E95EC7">
        <w:t xml:space="preserve"> </w:t>
      </w:r>
      <w:r w:rsidRPr="00B51598">
        <w:t>is</w:t>
      </w:r>
      <w:r w:rsidRPr="00B51598" w:rsidR="00E95EC7">
        <w:t xml:space="preserve"> </w:t>
      </w:r>
      <w:r w:rsidRPr="00B51598">
        <w:t>a</w:t>
      </w:r>
      <w:r w:rsidRPr="00B51598" w:rsidR="00E95EC7">
        <w:t xml:space="preserve"> </w:t>
      </w:r>
      <w:r w:rsidRPr="00B51598">
        <w:t>one</w:t>
      </w:r>
      <w:r w:rsidRPr="00B51598" w:rsidR="00E95EC7">
        <w:t xml:space="preserve"> </w:t>
      </w:r>
      <w:r w:rsidRPr="00B51598">
        <w:t>stage</w:t>
      </w:r>
      <w:r w:rsidRPr="00B51598" w:rsidR="00E95EC7">
        <w:t xml:space="preserve"> </w:t>
      </w:r>
      <w:r w:rsidRPr="00B51598">
        <w:t>process.</w:t>
      </w:r>
    </w:p>
    <w:p w:rsidR="004C1695" w:rsidP="00C0366B" w:rsidRDefault="007D7529" w14:paraId="6D385408" w14:textId="70D4F973">
      <w:pPr>
        <w:pStyle w:val="ListParagraph"/>
        <w:numPr>
          <w:ilvl w:val="1"/>
          <w:numId w:val="4"/>
        </w:numPr>
        <w:tabs>
          <w:tab w:val="left" w:pos="1468"/>
        </w:tabs>
        <w:spacing w:line="293" w:lineRule="auto"/>
        <w:ind w:left="437" w:hanging="437"/>
      </w:pPr>
      <w:r w:rsidRPr="00B51598">
        <w:t>Applicants</w:t>
      </w:r>
      <w:r w:rsidRPr="00B51598" w:rsidR="00E95EC7">
        <w:t xml:space="preserve"> </w:t>
      </w:r>
      <w:r w:rsidRPr="00B51598">
        <w:t>must</w:t>
      </w:r>
      <w:r w:rsidRPr="00B51598" w:rsidR="00E95EC7">
        <w:t xml:space="preserve"> </w:t>
      </w:r>
      <w:r w:rsidRPr="00B51598">
        <w:t>submit</w:t>
      </w:r>
      <w:r w:rsidRPr="00B51598" w:rsidR="00E95EC7">
        <w:t xml:space="preserve"> </w:t>
      </w:r>
      <w:r w:rsidRPr="00B51598">
        <w:t>an</w:t>
      </w:r>
      <w:r w:rsidRPr="00B51598" w:rsidR="00E95EC7">
        <w:t xml:space="preserve"> </w:t>
      </w:r>
      <w:r w:rsidRPr="00B51598">
        <w:t>electronic</w:t>
      </w:r>
      <w:r w:rsidRPr="00B51598" w:rsidR="00E95EC7">
        <w:t xml:space="preserve"> </w:t>
      </w:r>
      <w:r w:rsidRPr="00B51598">
        <w:t>copy</w:t>
      </w:r>
      <w:r w:rsidRPr="00B51598" w:rsidR="00E95EC7">
        <w:t xml:space="preserve"> </w:t>
      </w:r>
      <w:r w:rsidRPr="00B51598">
        <w:t>of</w:t>
      </w:r>
      <w:r w:rsidRPr="00B51598" w:rsidR="00E95EC7">
        <w:t xml:space="preserve"> </w:t>
      </w:r>
      <w:r w:rsidRPr="00B51598">
        <w:t>the</w:t>
      </w:r>
      <w:r w:rsidRPr="00B51598" w:rsidR="00E95EC7">
        <w:t xml:space="preserve"> </w:t>
      </w:r>
      <w:r w:rsidRPr="00B51598">
        <w:t>application</w:t>
      </w:r>
      <w:r w:rsidRPr="00B51598" w:rsidR="00E95EC7">
        <w:t xml:space="preserve"> </w:t>
      </w:r>
      <w:r w:rsidRPr="00B51598">
        <w:t>by</w:t>
      </w:r>
      <w:r w:rsidRPr="00B51598" w:rsidR="00E95EC7">
        <w:t xml:space="preserve"> </w:t>
      </w:r>
      <w:r w:rsidRPr="00B51598">
        <w:t>due</w:t>
      </w:r>
      <w:r w:rsidRPr="00B51598" w:rsidR="00E95EC7">
        <w:t xml:space="preserve"> </w:t>
      </w:r>
      <w:r w:rsidRPr="00B51598">
        <w:t>date</w:t>
      </w:r>
      <w:r w:rsidR="00DD79DA">
        <w:t xml:space="preserve">, where published, </w:t>
      </w:r>
      <w:r w:rsidRPr="00B51598">
        <w:t>t</w:t>
      </w:r>
      <w:r w:rsidRPr="00B51598" w:rsidR="00276E8F">
        <w:t>o</w:t>
      </w:r>
      <w:r w:rsidR="00BC0D84">
        <w:t xml:space="preserve"> </w:t>
      </w:r>
      <w:hyperlink w:history="1" r:id="rId14">
        <w:r w:rsidRPr="00211179" w:rsidR="00DD79DA">
          <w:rPr>
            <w:rStyle w:val="Hyperlink"/>
          </w:rPr>
          <w:t>admin@srn.org.au</w:t>
        </w:r>
      </w:hyperlink>
      <w:r w:rsidR="00DD79DA">
        <w:t xml:space="preserve"> and CC </w:t>
      </w:r>
      <w:hyperlink w:history="1" r:id="rId15">
        <w:r w:rsidRPr="00DD79DA" w:rsidR="00DD79DA">
          <w:rPr>
            <w:rStyle w:val="Hyperlink"/>
          </w:rPr>
          <w:t>chris.rizos@srn.org.au</w:t>
        </w:r>
      </w:hyperlink>
      <w:r w:rsidR="00DD79DA">
        <w:t xml:space="preserve">. </w:t>
      </w:r>
    </w:p>
    <w:p w:rsidRPr="00B5089B" w:rsidR="00B5089B" w:rsidP="00B5089B" w:rsidRDefault="00DD79DA" w14:paraId="546BB8F4" w14:textId="77777777">
      <w:pPr>
        <w:pStyle w:val="ListParagraph"/>
        <w:numPr>
          <w:ilvl w:val="1"/>
          <w:numId w:val="4"/>
        </w:numPr>
        <w:tabs>
          <w:tab w:val="left" w:pos="1468"/>
        </w:tabs>
        <w:spacing w:line="293" w:lineRule="auto"/>
        <w:ind w:left="437" w:hanging="437"/>
        <w:rPr>
          <w:b/>
          <w:bCs/>
        </w:rPr>
      </w:pPr>
      <w:r>
        <w:t xml:space="preserve">Student projects that are </w:t>
      </w:r>
      <w:r w:rsidR="008B77B3">
        <w:t xml:space="preserve">awarded </w:t>
      </w:r>
      <w:r>
        <w:t>will be notified</w:t>
      </w:r>
      <w:r w:rsidR="008B77B3">
        <w:t xml:space="preserve"> of the award</w:t>
      </w:r>
      <w:r>
        <w:t xml:space="preserve"> by email. </w:t>
      </w:r>
      <w:r w:rsidR="00B5089B">
        <w:br/>
      </w:r>
    </w:p>
    <w:p w:rsidRPr="00B5089B" w:rsidR="00B5089B" w:rsidP="00B5089B" w:rsidRDefault="00B5089B" w14:paraId="5DB02227" w14:textId="5AF1EB13">
      <w:pPr>
        <w:pStyle w:val="ListParagraph"/>
        <w:numPr>
          <w:ilvl w:val="0"/>
          <w:numId w:val="12"/>
        </w:numPr>
        <w:tabs>
          <w:tab w:val="left" w:pos="1468"/>
        </w:tabs>
        <w:spacing w:line="293" w:lineRule="auto"/>
      </w:pPr>
      <w:r w:rsidRPr="00B5089B">
        <w:rPr>
          <w:b/>
          <w:bCs/>
        </w:rPr>
        <w:t xml:space="preserve">Selection process </w:t>
      </w:r>
    </w:p>
    <w:p w:rsidR="00B5089B" w:rsidP="00B5089B" w:rsidRDefault="3DC85705" w14:paraId="432C3FD9" w14:textId="77777777">
      <w:pPr>
        <w:pStyle w:val="ListParagraph"/>
        <w:numPr>
          <w:ilvl w:val="1"/>
          <w:numId w:val="12"/>
        </w:numPr>
        <w:tabs>
          <w:tab w:val="left" w:pos="1468"/>
        </w:tabs>
        <w:spacing w:line="293" w:lineRule="auto"/>
      </w:pPr>
      <w:r>
        <w:t>The</w:t>
      </w:r>
      <w:r w:rsidR="6B2D4263">
        <w:t xml:space="preserve"> </w:t>
      </w:r>
      <w:r w:rsidR="1F851A96">
        <w:t>SRN</w:t>
      </w:r>
      <w:r w:rsidR="6B2D4263">
        <w:t xml:space="preserve"> </w:t>
      </w:r>
      <w:r>
        <w:t>will</w:t>
      </w:r>
      <w:r w:rsidR="6B2D4263">
        <w:t xml:space="preserve"> </w:t>
      </w:r>
      <w:r>
        <w:t>assess</w:t>
      </w:r>
      <w:r w:rsidR="6B2D4263">
        <w:t xml:space="preserve"> </w:t>
      </w:r>
      <w:r>
        <w:t>each</w:t>
      </w:r>
      <w:r w:rsidR="6B2D4263">
        <w:t xml:space="preserve"> </w:t>
      </w:r>
      <w:r>
        <w:t>application</w:t>
      </w:r>
      <w:r w:rsidR="6B2D4263">
        <w:t xml:space="preserve"> </w:t>
      </w:r>
      <w:r>
        <w:t>on</w:t>
      </w:r>
      <w:r w:rsidR="6B2D4263">
        <w:t xml:space="preserve"> </w:t>
      </w:r>
      <w:r>
        <w:t>a</w:t>
      </w:r>
      <w:r w:rsidR="6B2D4263">
        <w:t xml:space="preserve"> </w:t>
      </w:r>
      <w:r>
        <w:t>competitive</w:t>
      </w:r>
      <w:r w:rsidR="6B2D4263">
        <w:t xml:space="preserve"> </w:t>
      </w:r>
      <w:r>
        <w:t>basis</w:t>
      </w:r>
      <w:r w:rsidR="6B2D4263">
        <w:t xml:space="preserve"> </w:t>
      </w:r>
      <w:r>
        <w:t>relative</w:t>
      </w:r>
      <w:r w:rsidR="6B2D4263">
        <w:t xml:space="preserve"> </w:t>
      </w:r>
      <w:r>
        <w:t>to</w:t>
      </w:r>
      <w:r w:rsidR="00DD79DA">
        <w:t xml:space="preserve"> its funding strategy and</w:t>
      </w:r>
      <w:r w:rsidR="6B2D4263">
        <w:t xml:space="preserve"> </w:t>
      </w:r>
      <w:r>
        <w:t>the</w:t>
      </w:r>
      <w:r w:rsidR="6B2D4263">
        <w:t xml:space="preserve"> </w:t>
      </w:r>
      <w:r>
        <w:t>criteria</w:t>
      </w:r>
      <w:r w:rsidR="00DD79DA">
        <w:t>.</w:t>
      </w:r>
    </w:p>
    <w:p w:rsidR="00B5089B" w:rsidP="00B5089B" w:rsidRDefault="006E1A03" w14:paraId="7613EEE5" w14:textId="77777777">
      <w:pPr>
        <w:pStyle w:val="ListParagraph"/>
        <w:numPr>
          <w:ilvl w:val="1"/>
          <w:numId w:val="12"/>
        </w:numPr>
        <w:tabs>
          <w:tab w:val="left" w:pos="1468"/>
        </w:tabs>
        <w:spacing w:line="293" w:lineRule="auto"/>
      </w:pPr>
      <w:r>
        <w:t xml:space="preserve">The expectation is that there will be one application </w:t>
      </w:r>
      <w:r w:rsidR="00DD79DA">
        <w:t xml:space="preserve">funded at </w:t>
      </w:r>
      <w:r>
        <w:t>each of the SRN universities</w:t>
      </w:r>
      <w:r w:rsidR="00DD79DA">
        <w:t xml:space="preserve"> per financial year. </w:t>
      </w:r>
    </w:p>
    <w:p w:rsidR="00B5089B" w:rsidP="00B5089B" w:rsidRDefault="007D7529" w14:paraId="0824B074" w14:textId="77777777">
      <w:pPr>
        <w:pStyle w:val="ListParagraph"/>
        <w:numPr>
          <w:ilvl w:val="1"/>
          <w:numId w:val="12"/>
        </w:numPr>
        <w:tabs>
          <w:tab w:val="left" w:pos="1468"/>
        </w:tabs>
        <w:spacing w:line="293" w:lineRule="auto"/>
      </w:pPr>
      <w:r w:rsidRPr="00B51598">
        <w:t>The</w:t>
      </w:r>
      <w:r w:rsidRPr="00B51598" w:rsidR="00E95EC7">
        <w:t xml:space="preserve"> </w:t>
      </w:r>
      <w:r w:rsidRPr="00B51598" w:rsidR="0050497D">
        <w:t>SRN</w:t>
      </w:r>
      <w:r w:rsidRPr="00B51598" w:rsidR="00E95EC7">
        <w:t xml:space="preserve"> </w:t>
      </w:r>
      <w:r w:rsidR="006E1A03">
        <w:t>may</w:t>
      </w:r>
      <w:r w:rsidRPr="00B51598" w:rsidR="00E95EC7">
        <w:t xml:space="preserve"> </w:t>
      </w:r>
      <w:r w:rsidRPr="00B51598">
        <w:t>reques</w:t>
      </w:r>
      <w:r w:rsidRPr="00B51598" w:rsidR="00AC3935">
        <w:t>t</w:t>
      </w:r>
      <w:r w:rsidRPr="00B51598" w:rsidR="00E95EC7">
        <w:t xml:space="preserve"> </w:t>
      </w:r>
      <w:r w:rsidRPr="00B51598">
        <w:t>assessment</w:t>
      </w:r>
      <w:r w:rsidRPr="00B51598" w:rsidR="00AC3935">
        <w:t xml:space="preserve"> of proposals</w:t>
      </w:r>
      <w:r w:rsidRPr="00B51598" w:rsidR="00E95EC7">
        <w:t xml:space="preserve"> </w:t>
      </w:r>
      <w:r w:rsidRPr="00B51598">
        <w:t>from</w:t>
      </w:r>
      <w:r w:rsidRPr="00B51598" w:rsidR="00E95EC7">
        <w:t xml:space="preserve"> </w:t>
      </w:r>
      <w:r w:rsidRPr="00B51598">
        <w:t>subject</w:t>
      </w:r>
      <w:r w:rsidRPr="00B51598" w:rsidR="00E95EC7">
        <w:t xml:space="preserve"> </w:t>
      </w:r>
      <w:r w:rsidRPr="00B51598">
        <w:t>matter</w:t>
      </w:r>
      <w:r w:rsidRPr="00B51598" w:rsidR="00E95EC7">
        <w:t xml:space="preserve"> </w:t>
      </w:r>
      <w:r w:rsidRPr="00B51598">
        <w:t>experts</w:t>
      </w:r>
      <w:r w:rsidR="00DD79DA">
        <w:t>. As such, the SRN cannot guarantee confidentiality of the pro</w:t>
      </w:r>
      <w:r w:rsidR="00AD1046">
        <w:t xml:space="preserve">posals. </w:t>
      </w:r>
    </w:p>
    <w:p w:rsidR="00B5089B" w:rsidP="00B5089B" w:rsidRDefault="00B5089B" w14:paraId="3C73EE11" w14:textId="77777777">
      <w:pPr>
        <w:tabs>
          <w:tab w:val="left" w:pos="1468"/>
        </w:tabs>
        <w:spacing w:line="293" w:lineRule="auto"/>
      </w:pPr>
    </w:p>
    <w:p w:rsidRPr="00B5089B" w:rsidR="00B5089B" w:rsidP="00B5089B" w:rsidRDefault="00435BE4" w14:paraId="68F86585" w14:textId="695069F2">
      <w:pPr>
        <w:pStyle w:val="ListParagraph"/>
        <w:numPr>
          <w:ilvl w:val="0"/>
          <w:numId w:val="14"/>
        </w:numPr>
        <w:tabs>
          <w:tab w:val="left" w:pos="1468"/>
        </w:tabs>
        <w:spacing w:line="293" w:lineRule="auto"/>
        <w:rPr>
          <w:b/>
          <w:bCs/>
        </w:rPr>
      </w:pPr>
      <w:r w:rsidRPr="00B5089B">
        <w:rPr>
          <w:b/>
          <w:bCs/>
        </w:rPr>
        <w:t>Reporting Requirements &amp; Acknowledgement</w:t>
      </w:r>
    </w:p>
    <w:p w:rsidRPr="00B5089B" w:rsidR="00B5089B" w:rsidP="00B5089B" w:rsidRDefault="5E2955E4" w14:paraId="08FB3A7D" w14:textId="77777777">
      <w:pPr>
        <w:pStyle w:val="ListParagraph"/>
        <w:numPr>
          <w:ilvl w:val="1"/>
          <w:numId w:val="14"/>
        </w:numPr>
        <w:tabs>
          <w:tab w:val="left" w:pos="1468"/>
        </w:tabs>
        <w:spacing w:line="293" w:lineRule="auto"/>
      </w:pPr>
      <w:r w:rsidRPr="00B5089B">
        <w:rPr>
          <w:rFonts w:eastAsiaTheme="minorEastAsia" w:cstheme="minorBidi"/>
          <w:color w:val="333333"/>
        </w:rPr>
        <w:t>A member</w:t>
      </w:r>
      <w:r w:rsidRPr="00B5089B">
        <w:rPr>
          <w:rFonts w:eastAsiaTheme="minorEastAsia" w:cstheme="minorBidi"/>
          <w:color w:val="333333"/>
          <w:u w:val="single"/>
        </w:rPr>
        <w:t xml:space="preserve"> </w:t>
      </w:r>
      <w:r w:rsidRPr="00B5089B">
        <w:rPr>
          <w:rFonts w:eastAsiaTheme="minorEastAsia" w:cstheme="minorBidi"/>
          <w:color w:val="333333"/>
        </w:rPr>
        <w:t xml:space="preserve">of the SRN Team will </w:t>
      </w:r>
      <w:r w:rsidRPr="00B5089B" w:rsidR="00262A60">
        <w:rPr>
          <w:rFonts w:eastAsiaTheme="minorEastAsia" w:cstheme="minorBidi"/>
          <w:color w:val="333333"/>
        </w:rPr>
        <w:t xml:space="preserve">arrange at least one status update </w:t>
      </w:r>
      <w:r w:rsidRPr="00B5089B">
        <w:rPr>
          <w:rFonts w:eastAsiaTheme="minorEastAsia" w:cstheme="minorBidi"/>
          <w:color w:val="333333"/>
        </w:rPr>
        <w:t xml:space="preserve">meeting with the </w:t>
      </w:r>
      <w:r w:rsidRPr="00B5089B" w:rsidR="006E1A03">
        <w:rPr>
          <w:rFonts w:eastAsiaTheme="minorEastAsia" w:cstheme="minorBidi"/>
          <w:color w:val="333333"/>
        </w:rPr>
        <w:t>Lead Student</w:t>
      </w:r>
      <w:r w:rsidRPr="00B5089B">
        <w:rPr>
          <w:rFonts w:eastAsiaTheme="minorEastAsia" w:cstheme="minorBidi"/>
          <w:color w:val="333333"/>
        </w:rPr>
        <w:t xml:space="preserve"> Investigator</w:t>
      </w:r>
      <w:r w:rsidRPr="00B5089B" w:rsidR="006E1A03">
        <w:rPr>
          <w:rFonts w:eastAsiaTheme="minorEastAsia" w:cstheme="minorBidi"/>
          <w:color w:val="333333"/>
        </w:rPr>
        <w:t xml:space="preserve"> and Academic</w:t>
      </w:r>
      <w:r w:rsidRPr="00B5089B" w:rsidR="00262A60">
        <w:rPr>
          <w:rFonts w:eastAsiaTheme="minorEastAsia" w:cstheme="minorBidi"/>
          <w:color w:val="333333"/>
        </w:rPr>
        <w:t xml:space="preserve"> Supervisor</w:t>
      </w:r>
      <w:r w:rsidRPr="00B5089B">
        <w:rPr>
          <w:rFonts w:eastAsiaTheme="minorEastAsia" w:cstheme="minorBidi"/>
          <w:color w:val="333333"/>
        </w:rPr>
        <w:t xml:space="preserve"> to </w:t>
      </w:r>
      <w:r w:rsidRPr="00B5089B" w:rsidR="20EE3EAB">
        <w:rPr>
          <w:rFonts w:eastAsiaTheme="minorEastAsia" w:cstheme="minorBidi"/>
          <w:color w:val="333333"/>
        </w:rPr>
        <w:t>ensure that the project is progressing against project milestones</w:t>
      </w:r>
      <w:r w:rsidRPr="00B5089B">
        <w:rPr>
          <w:rFonts w:eastAsiaTheme="minorEastAsia" w:cstheme="minorBidi"/>
          <w:color w:val="333333"/>
        </w:rPr>
        <w:t>.</w:t>
      </w:r>
    </w:p>
    <w:p w:rsidR="00B5089B" w:rsidP="00B5089B" w:rsidRDefault="771E4FB1" w14:paraId="4AB3A8B4" w14:textId="77777777">
      <w:pPr>
        <w:pStyle w:val="ListParagraph"/>
        <w:numPr>
          <w:ilvl w:val="1"/>
          <w:numId w:val="14"/>
        </w:numPr>
        <w:tabs>
          <w:tab w:val="left" w:pos="1468"/>
        </w:tabs>
        <w:spacing w:line="293" w:lineRule="auto"/>
      </w:pPr>
      <w:r>
        <w:t xml:space="preserve">The </w:t>
      </w:r>
      <w:r w:rsidR="006E1A03">
        <w:t>Lead Student</w:t>
      </w:r>
      <w:r>
        <w:t xml:space="preserve"> Investigator </w:t>
      </w:r>
      <w:r w:rsidR="3DC85705">
        <w:t>will</w:t>
      </w:r>
      <w:r w:rsidR="6B2D4263">
        <w:t xml:space="preserve"> </w:t>
      </w:r>
      <w:r w:rsidR="3DC85705">
        <w:t>be</w:t>
      </w:r>
      <w:r w:rsidR="6B2D4263">
        <w:t xml:space="preserve"> </w:t>
      </w:r>
      <w:r w:rsidR="3DC85705">
        <w:t>required</w:t>
      </w:r>
      <w:r w:rsidR="6B2D4263">
        <w:t xml:space="preserve"> </w:t>
      </w:r>
      <w:r w:rsidR="3DC85705">
        <w:t>to</w:t>
      </w:r>
      <w:r w:rsidR="6B2D4263">
        <w:t xml:space="preserve"> </w:t>
      </w:r>
      <w:r w:rsidR="3DC85705">
        <w:t>provide</w:t>
      </w:r>
      <w:r w:rsidR="6B2D4263">
        <w:t xml:space="preserve"> </w:t>
      </w:r>
      <w:r w:rsidR="3DC85705">
        <w:t>a</w:t>
      </w:r>
      <w:r w:rsidR="6B2D4263">
        <w:t xml:space="preserve"> </w:t>
      </w:r>
      <w:r w:rsidR="3DC85705">
        <w:t>final</w:t>
      </w:r>
      <w:r w:rsidR="6B2D4263">
        <w:t xml:space="preserve"> </w:t>
      </w:r>
      <w:r w:rsidR="3DC85705">
        <w:t>report</w:t>
      </w:r>
      <w:r w:rsidR="6B2D4263">
        <w:t xml:space="preserve"> </w:t>
      </w:r>
      <w:r w:rsidR="3DC85705">
        <w:t>to</w:t>
      </w:r>
      <w:r w:rsidR="6B2D4263">
        <w:t xml:space="preserve"> </w:t>
      </w:r>
      <w:r w:rsidR="3DC85705">
        <w:t>the</w:t>
      </w:r>
      <w:r w:rsidR="6B2D4263">
        <w:t xml:space="preserve"> </w:t>
      </w:r>
      <w:r w:rsidR="1F851A96">
        <w:t>SRN</w:t>
      </w:r>
      <w:r w:rsidR="6B2D4263">
        <w:t xml:space="preserve"> </w:t>
      </w:r>
      <w:r w:rsidR="25A5E43F">
        <w:t>and must be submitted to</w:t>
      </w:r>
      <w:r w:rsidR="00262A60">
        <w:t xml:space="preserve"> </w:t>
      </w:r>
      <w:hyperlink w:history="1" r:id="rId16">
        <w:r w:rsidRPr="00211179" w:rsidR="00262A60">
          <w:rPr>
            <w:rStyle w:val="Hyperlink"/>
          </w:rPr>
          <w:t>admin@srn.org.au</w:t>
        </w:r>
      </w:hyperlink>
      <w:r w:rsidR="00262A60">
        <w:t xml:space="preserve"> and CC</w:t>
      </w:r>
      <w:r w:rsidR="6B2D4263">
        <w:t xml:space="preserve"> </w:t>
      </w:r>
      <w:hyperlink w:history="1" r:id="rId17">
        <w:r w:rsidRPr="00736732" w:rsidR="006E1A03">
          <w:rPr>
            <w:rStyle w:val="Hyperlink"/>
          </w:rPr>
          <w:t>chris.rizos@srn.org.au</w:t>
        </w:r>
      </w:hyperlink>
      <w:r w:rsidR="2764F8B4">
        <w:t xml:space="preserve"> </w:t>
      </w:r>
      <w:r w:rsidR="3DC85705">
        <w:t>within</w:t>
      </w:r>
      <w:r w:rsidR="6B2D4263">
        <w:t xml:space="preserve"> </w:t>
      </w:r>
      <w:r w:rsidR="3DC85705">
        <w:t>two</w:t>
      </w:r>
      <w:r w:rsidR="6B2D4263">
        <w:t xml:space="preserve"> </w:t>
      </w:r>
      <w:r w:rsidR="3DC85705">
        <w:t>month</w:t>
      </w:r>
      <w:r w:rsidR="7A07D887">
        <w:t>s</w:t>
      </w:r>
      <w:r w:rsidR="28C88342">
        <w:t xml:space="preserve"> </w:t>
      </w:r>
      <w:r w:rsidR="3DC85705">
        <w:t>of</w:t>
      </w:r>
      <w:r w:rsidR="6B2D4263">
        <w:t xml:space="preserve"> </w:t>
      </w:r>
      <w:r w:rsidR="3DC85705">
        <w:t>the</w:t>
      </w:r>
      <w:r w:rsidR="6B2D4263">
        <w:t xml:space="preserve"> </w:t>
      </w:r>
      <w:r w:rsidR="00262A60">
        <w:t xml:space="preserve">project </w:t>
      </w:r>
      <w:r w:rsidR="3DC85705">
        <w:t>end</w:t>
      </w:r>
      <w:r w:rsidR="00262A60">
        <w:t xml:space="preserve"> date. </w:t>
      </w:r>
    </w:p>
    <w:p w:rsidR="00B5089B" w:rsidP="00B5089B" w:rsidRDefault="3DC85705" w14:paraId="38723C92" w14:textId="77777777">
      <w:pPr>
        <w:pStyle w:val="ListParagraph"/>
        <w:numPr>
          <w:ilvl w:val="1"/>
          <w:numId w:val="14"/>
        </w:numPr>
        <w:tabs>
          <w:tab w:val="left" w:pos="1468"/>
        </w:tabs>
        <w:spacing w:line="293" w:lineRule="auto"/>
      </w:pPr>
      <w:r>
        <w:t>The</w:t>
      </w:r>
      <w:r w:rsidR="6B2D4263">
        <w:t xml:space="preserve"> </w:t>
      </w:r>
      <w:r>
        <w:t>final</w:t>
      </w:r>
      <w:r w:rsidR="6B2D4263">
        <w:t xml:space="preserve"> </w:t>
      </w:r>
      <w:r>
        <w:t>report</w:t>
      </w:r>
      <w:r w:rsidR="6B2D4263">
        <w:t xml:space="preserve"> </w:t>
      </w:r>
      <w:r>
        <w:t>consist</w:t>
      </w:r>
      <w:r w:rsidR="656FF28D">
        <w:t>s</w:t>
      </w:r>
      <w:r w:rsidR="6B2D4263">
        <w:t xml:space="preserve"> </w:t>
      </w:r>
      <w:r>
        <w:t>of</w:t>
      </w:r>
      <w:r w:rsidR="6B2D4263">
        <w:t xml:space="preserve"> </w:t>
      </w:r>
      <w:r>
        <w:t>a</w:t>
      </w:r>
      <w:r w:rsidR="6B2D4263">
        <w:t xml:space="preserve"> </w:t>
      </w:r>
      <w:r w:rsidR="00AD1C72">
        <w:t xml:space="preserve">project </w:t>
      </w:r>
      <w:r>
        <w:t>report</w:t>
      </w:r>
      <w:r w:rsidR="6B2D4263">
        <w:t xml:space="preserve"> </w:t>
      </w:r>
      <w:r>
        <w:t>and</w:t>
      </w:r>
      <w:r w:rsidR="6B2D4263">
        <w:t xml:space="preserve"> </w:t>
      </w:r>
      <w:proofErr w:type="gramStart"/>
      <w:r>
        <w:t>Financial</w:t>
      </w:r>
      <w:proofErr w:type="gramEnd"/>
      <w:r w:rsidR="6B2D4263">
        <w:t xml:space="preserve"> </w:t>
      </w:r>
      <w:r>
        <w:t>acquittal.</w:t>
      </w:r>
      <w:r w:rsidR="6B2D4263">
        <w:t xml:space="preserve"> </w:t>
      </w:r>
      <w:r w:rsidR="00B5089B">
        <w:t xml:space="preserve">A template is available on the SRN website. </w:t>
      </w:r>
      <w:r w:rsidR="00AD1C72">
        <w:t xml:space="preserve"> </w:t>
      </w:r>
    </w:p>
    <w:p w:rsidR="00B5089B" w:rsidP="00B5089B" w:rsidRDefault="002312F6" w14:paraId="3DFD5B80" w14:textId="77777777">
      <w:pPr>
        <w:pStyle w:val="ListParagraph"/>
        <w:numPr>
          <w:ilvl w:val="1"/>
          <w:numId w:val="14"/>
        </w:numPr>
        <w:tabs>
          <w:tab w:val="left" w:pos="1468"/>
        </w:tabs>
        <w:spacing w:line="293" w:lineRule="auto"/>
      </w:pPr>
      <w:r>
        <w:t xml:space="preserve">Publications containing material or research findings from an </w:t>
      </w:r>
      <w:r w:rsidR="0050497D">
        <w:t>SRN</w:t>
      </w:r>
      <w:r w:rsidR="00E95EC7">
        <w:t xml:space="preserve"> </w:t>
      </w:r>
      <w:r w:rsidR="006E1A03">
        <w:t>Student</w:t>
      </w:r>
      <w:r w:rsidR="00E95EC7">
        <w:t xml:space="preserve"> </w:t>
      </w:r>
      <w:r w:rsidR="007D7529">
        <w:t>Project</w:t>
      </w:r>
      <w:r w:rsidR="00E95EC7">
        <w:t xml:space="preserve"> </w:t>
      </w:r>
      <w:r w:rsidR="007D7529">
        <w:t>must</w:t>
      </w:r>
      <w:r w:rsidR="00E95EC7">
        <w:t xml:space="preserve"> </w:t>
      </w:r>
      <w:r w:rsidR="007D7529">
        <w:t>include</w:t>
      </w:r>
      <w:r w:rsidR="00E95EC7">
        <w:t xml:space="preserve"> </w:t>
      </w:r>
      <w:r w:rsidR="007D7529">
        <w:t>acknowledgement</w:t>
      </w:r>
      <w:r w:rsidR="00E95EC7">
        <w:t xml:space="preserve"> </w:t>
      </w:r>
      <w:r w:rsidR="007D7529">
        <w:t>of</w:t>
      </w:r>
      <w:r w:rsidR="00E95EC7">
        <w:t xml:space="preserve"> </w:t>
      </w:r>
      <w:r w:rsidR="006E1A03">
        <w:t xml:space="preserve">the </w:t>
      </w:r>
      <w:r w:rsidR="0050497D">
        <w:t>SRN</w:t>
      </w:r>
      <w:r w:rsidR="00E95EC7">
        <w:t xml:space="preserve"> </w:t>
      </w:r>
      <w:r w:rsidR="006E1A03">
        <w:t>Student</w:t>
      </w:r>
      <w:r w:rsidR="00E95EC7">
        <w:t xml:space="preserve"> </w:t>
      </w:r>
      <w:r w:rsidR="006E1A03">
        <w:t>P</w:t>
      </w:r>
      <w:r w:rsidR="007D7529">
        <w:t>roject</w:t>
      </w:r>
      <w:r w:rsidR="00E95EC7">
        <w:t xml:space="preserve"> </w:t>
      </w:r>
      <w:r w:rsidR="006E1A03">
        <w:t>F</w:t>
      </w:r>
      <w:r w:rsidR="007D7529">
        <w:t>und</w:t>
      </w:r>
      <w:r w:rsidR="00E95EC7">
        <w:t xml:space="preserve"> </w:t>
      </w:r>
      <w:r w:rsidR="007D7529">
        <w:t>and</w:t>
      </w:r>
      <w:r w:rsidR="00E95EC7">
        <w:t xml:space="preserve"> </w:t>
      </w:r>
      <w:r w:rsidR="007D7529">
        <w:t>the</w:t>
      </w:r>
      <w:r w:rsidR="00E95EC7">
        <w:t xml:space="preserve"> </w:t>
      </w:r>
      <w:r w:rsidR="007D7529">
        <w:t>NSW</w:t>
      </w:r>
      <w:r w:rsidR="00E95EC7">
        <w:t xml:space="preserve"> </w:t>
      </w:r>
      <w:r w:rsidR="007D7529">
        <w:t>Government</w:t>
      </w:r>
      <w:r w:rsidR="00E95EC7">
        <w:t xml:space="preserve"> </w:t>
      </w:r>
      <w:r w:rsidR="007D7529">
        <w:t>in</w:t>
      </w:r>
      <w:r w:rsidR="00E95EC7">
        <w:t xml:space="preserve"> </w:t>
      </w:r>
      <w:r w:rsidR="007D7529">
        <w:t>a</w:t>
      </w:r>
      <w:r w:rsidR="00E95EC7">
        <w:t xml:space="preserve"> </w:t>
      </w:r>
      <w:r w:rsidR="007D7529">
        <w:t>form:</w:t>
      </w:r>
      <w:r w:rsidR="00E95EC7">
        <w:t xml:space="preserve"> </w:t>
      </w:r>
      <w:r w:rsidR="0025530F">
        <w:t>“</w:t>
      </w:r>
      <w:r w:rsidR="007D7529">
        <w:t>We</w:t>
      </w:r>
      <w:r w:rsidR="00E95EC7">
        <w:t xml:space="preserve"> </w:t>
      </w:r>
      <w:r w:rsidR="007D7529">
        <w:t>thank</w:t>
      </w:r>
      <w:r w:rsidR="00E95EC7">
        <w:t xml:space="preserve"> </w:t>
      </w:r>
      <w:r w:rsidR="007D7529">
        <w:t>the</w:t>
      </w:r>
      <w:r w:rsidR="00E95EC7">
        <w:t xml:space="preserve"> </w:t>
      </w:r>
      <w:r w:rsidR="007D7529">
        <w:t>NSW</w:t>
      </w:r>
      <w:r w:rsidR="00E95EC7">
        <w:t xml:space="preserve"> </w:t>
      </w:r>
      <w:r w:rsidR="00023614">
        <w:t>Space</w:t>
      </w:r>
      <w:r w:rsidR="00E95EC7">
        <w:t xml:space="preserve"> </w:t>
      </w:r>
      <w:r w:rsidR="00023614">
        <w:t>Research</w:t>
      </w:r>
      <w:r w:rsidR="00E95EC7">
        <w:t xml:space="preserve"> </w:t>
      </w:r>
      <w:r w:rsidR="00023614">
        <w:t>Network</w:t>
      </w:r>
      <w:r w:rsidR="00E95EC7">
        <w:t xml:space="preserve"> </w:t>
      </w:r>
      <w:r w:rsidR="00023614">
        <w:t>a</w:t>
      </w:r>
      <w:r w:rsidR="007D7529">
        <w:t>nd</w:t>
      </w:r>
      <w:r w:rsidR="00E95EC7">
        <w:t xml:space="preserve"> </w:t>
      </w:r>
      <w:r w:rsidR="007D7529">
        <w:t>NSW</w:t>
      </w:r>
      <w:r w:rsidR="00E95EC7">
        <w:t xml:space="preserve"> </w:t>
      </w:r>
      <w:r w:rsidR="007D7529">
        <w:t>State</w:t>
      </w:r>
      <w:r w:rsidR="00E95EC7">
        <w:t xml:space="preserve"> </w:t>
      </w:r>
      <w:r w:rsidR="007D7529">
        <w:t>Government</w:t>
      </w:r>
      <w:r w:rsidR="00E95EC7">
        <w:t xml:space="preserve"> </w:t>
      </w:r>
      <w:r w:rsidR="007D7529">
        <w:t>for</w:t>
      </w:r>
      <w:r w:rsidR="00E95EC7">
        <w:t xml:space="preserve"> </w:t>
      </w:r>
      <w:r w:rsidR="007D7529">
        <w:t>financial</w:t>
      </w:r>
      <w:r w:rsidR="00E95EC7">
        <w:t xml:space="preserve"> </w:t>
      </w:r>
      <w:r w:rsidR="007D7529">
        <w:t>support</w:t>
      </w:r>
      <w:r w:rsidR="00E95EC7">
        <w:t xml:space="preserve"> </w:t>
      </w:r>
      <w:r w:rsidR="007D7529">
        <w:t>of</w:t>
      </w:r>
      <w:r w:rsidR="00E95EC7">
        <w:t xml:space="preserve"> </w:t>
      </w:r>
      <w:r w:rsidR="007D7529">
        <w:t>this</w:t>
      </w:r>
      <w:r w:rsidR="00E95EC7">
        <w:t xml:space="preserve"> </w:t>
      </w:r>
      <w:r w:rsidR="007D7529">
        <w:t>project</w:t>
      </w:r>
      <w:r w:rsidR="00E95EC7">
        <w:t xml:space="preserve"> </w:t>
      </w:r>
      <w:r w:rsidR="007D7529">
        <w:t>through</w:t>
      </w:r>
      <w:r w:rsidR="00E95EC7">
        <w:t xml:space="preserve"> </w:t>
      </w:r>
      <w:r w:rsidR="007D7529">
        <w:t>grant</w:t>
      </w:r>
      <w:r w:rsidR="00E95EC7">
        <w:t xml:space="preserve"> </w:t>
      </w:r>
      <w:r w:rsidR="0050497D">
        <w:t>SRN</w:t>
      </w:r>
      <w:r w:rsidR="00E95EC7">
        <w:t xml:space="preserve"> </w:t>
      </w:r>
      <w:r w:rsidR="006E1A03">
        <w:t>Student</w:t>
      </w:r>
      <w:r w:rsidR="00E95EC7">
        <w:t xml:space="preserve"> </w:t>
      </w:r>
      <w:r w:rsidR="007D7529">
        <w:t>Project</w:t>
      </w:r>
      <w:r w:rsidR="00E95EC7">
        <w:t xml:space="preserve"> </w:t>
      </w:r>
      <w:r w:rsidR="007D7529">
        <w:t>grant</w:t>
      </w:r>
      <w:r w:rsidR="00E95EC7">
        <w:t xml:space="preserve"> </w:t>
      </w:r>
      <w:r w:rsidR="007D7529">
        <w:t>202</w:t>
      </w:r>
      <w:r w:rsidR="00AF0A81">
        <w:t>4</w:t>
      </w:r>
      <w:r w:rsidR="007D7529">
        <w:t>-</w:t>
      </w:r>
      <w:r w:rsidR="009359CB">
        <w:t>x</w:t>
      </w:r>
      <w:r w:rsidR="0025530F">
        <w:t>x.”</w:t>
      </w:r>
    </w:p>
    <w:p w:rsidRPr="00B5089B" w:rsidR="00970D8E" w:rsidP="00B5089B" w:rsidRDefault="00262A60" w14:paraId="2D382B34" w14:textId="1F774777">
      <w:pPr>
        <w:pStyle w:val="ListParagraph"/>
        <w:numPr>
          <w:ilvl w:val="1"/>
          <w:numId w:val="14"/>
        </w:numPr>
        <w:tabs>
          <w:tab w:val="left" w:pos="1468"/>
        </w:tabs>
        <w:spacing w:line="293" w:lineRule="auto"/>
      </w:pPr>
      <w:r>
        <w:t xml:space="preserve">Successful </w:t>
      </w:r>
      <w:r w:rsidR="006E1A03">
        <w:t>Student</w:t>
      </w:r>
      <w:r w:rsidR="510B5FCC">
        <w:t xml:space="preserve"> Projects </w:t>
      </w:r>
      <w:r>
        <w:t xml:space="preserve">may </w:t>
      </w:r>
      <w:r w:rsidR="510B5FCC">
        <w:t>be</w:t>
      </w:r>
      <w:r w:rsidR="4BCB51B7">
        <w:t xml:space="preserve"> published </w:t>
      </w:r>
      <w:r>
        <w:t xml:space="preserve">or promoted by </w:t>
      </w:r>
      <w:r w:rsidR="4BCB51B7">
        <w:t xml:space="preserve">the SRN </w:t>
      </w:r>
      <w:r>
        <w:t xml:space="preserve">or its funders. Details may include applicant </w:t>
      </w:r>
      <w:r w:rsidR="510B5FCC">
        <w:t>organisation, university</w:t>
      </w:r>
      <w:r w:rsidR="006E1A03">
        <w:t>, lead student</w:t>
      </w:r>
      <w:r w:rsidR="510B5FCC">
        <w:t xml:space="preserve"> </w:t>
      </w:r>
      <w:r w:rsidR="006E1A03">
        <w:t xml:space="preserve">investigator </w:t>
      </w:r>
      <w:r w:rsidR="545F5FC0">
        <w:t>and</w:t>
      </w:r>
      <w:r>
        <w:t xml:space="preserve"> project details. </w:t>
      </w:r>
      <w:r w:rsidR="510B5FCC">
        <w:t xml:space="preserve">  </w:t>
      </w:r>
      <w:r w:rsidR="510B5FCC">
        <w:lastRenderedPageBreak/>
        <w:t xml:space="preserve">Applicants may be </w:t>
      </w:r>
      <w:r w:rsidR="003A625D">
        <w:t xml:space="preserve">asked </w:t>
      </w:r>
      <w:r w:rsidR="510B5FCC">
        <w:t>to provide a description of their project</w:t>
      </w:r>
      <w:r w:rsidR="006E1A03">
        <w:t>,</w:t>
      </w:r>
      <w:r w:rsidR="510B5FCC">
        <w:t xml:space="preserve"> or personal experience</w:t>
      </w:r>
      <w:r w:rsidR="006E1A03">
        <w:t>s</w:t>
      </w:r>
      <w:r w:rsidR="510B5FCC">
        <w:t xml:space="preserve"> with a</w:t>
      </w:r>
      <w:r w:rsidR="3868F933">
        <w:t>n</w:t>
      </w:r>
      <w:r w:rsidR="510B5FCC">
        <w:t xml:space="preserve"> SRN </w:t>
      </w:r>
      <w:r w:rsidR="006E1A03">
        <w:t>Student</w:t>
      </w:r>
      <w:r w:rsidR="510B5FCC">
        <w:t xml:space="preserve"> Project for case studies or press releases.</w:t>
      </w:r>
    </w:p>
    <w:sectPr w:rsidRPr="00B5089B" w:rsidR="00970D8E" w:rsidSect="00922FE1">
      <w:footerReference w:type="default" r:id="rId18"/>
      <w:pgSz w:w="11910" w:h="16840" w:orient="portrait"/>
      <w:pgMar w:top="1701" w:right="1440" w:bottom="1440" w:left="144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44A3" w:rsidRDefault="005E44A3" w14:paraId="136437D6" w14:textId="77777777">
      <w:r>
        <w:separator/>
      </w:r>
    </w:p>
  </w:endnote>
  <w:endnote w:type="continuationSeparator" w:id="0">
    <w:p w:rsidR="005E44A3" w:rsidRDefault="005E44A3" w14:paraId="61C97485" w14:textId="77777777">
      <w:r>
        <w:continuationSeparator/>
      </w:r>
    </w:p>
  </w:endnote>
  <w:endnote w:type="continuationNotice" w:id="1">
    <w:p w:rsidR="005E44A3" w:rsidRDefault="005E44A3" w14:paraId="626FE13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970D8E" w:rsidRDefault="00042C4B" w14:paraId="1A03336F" w14:textId="6ED841B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89439D" wp14:editId="51328919">
              <wp:simplePos x="0" y="0"/>
              <wp:positionH relativeFrom="page">
                <wp:posOffset>6574790</wp:posOffset>
              </wp:positionH>
              <wp:positionV relativeFrom="page">
                <wp:posOffset>9907905</wp:posOffset>
              </wp:positionV>
              <wp:extent cx="229235" cy="180975"/>
              <wp:effectExtent l="0" t="0" r="12065" b="9525"/>
              <wp:wrapNone/>
              <wp:docPr id="5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D8E" w:rsidRDefault="007D7529" w14:paraId="70D804D4" w14:textId="77777777">
                          <w:pPr>
                            <w:spacing w:before="3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589439D">
              <v:stroke joinstyle="miter"/>
              <v:path gradientshapeok="t" o:connecttype="rect"/>
            </v:shapetype>
            <v:shape id="Text Box 5" style="position:absolute;margin-left:517.7pt;margin-top:780.15pt;width:18.0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sE19AEAANkDAAAOAAAAZHJzL2Uyb0RvYy54bWysU8Fu2zAMvQ/YPwi6L048dGuNOEXXrsOA&#13;&#10;rivQ9AMUWbaF2aJGKrGzrx8lJ+m63oZdBIqint57pJaXY9+JnUGy4Eq5mM2lME5DZV1Tyqf17btz&#13;&#10;KSgoV6kOnCnl3pC8XL19sxx8YXJooasMCgZxVAy+lG0Ivsgy0q3pFc3AG8eHNWCvAm+xySpUA6P3&#13;&#10;XZbP5x+yAbDyCNoQcfZmOpSrhF/XRofvdU0miK6UzC2kFdO6iWu2WqqiQeVbqw801D+w6JV1/OgJ&#13;&#10;6kYFJbZoX0H1ViMQ1GGmoc+grq02SQOrWcz/UvPYKm+SFjaH/Mkm+n+w+n736B9QhPETjNzAJIL8&#13;&#10;HegfJBxct8o15oo8GxlPOfW5suEBrAvMIiUONYgwtEZVL9NJwnrvufWpeG3GEBHilr3PBk/FgUPs&#13;&#10;GRUU2WyGb1DxFbUNkBiNNfbRXjZMME3u5P7UPUYUmpN5fpG/P5NC89HifH7x8Sy9oIrjZY8Uvhjo&#13;&#10;RQxKiawpgavdHYVIRhXHkviWg1vbdWlAOvciwYUxk8hHvhPzMG5Gro4iNlDtWQbCNG/8PzhoAX9J&#13;&#10;MfCslZJ+bhUaKbqvjv2Kg3kM8BhsjoFymq+WMkgxhddhGuCtR9u0ycqJ3hXbVdsk5ZnFgSfPT1J4&#13;&#10;mPU4oH/uU9Xzj1z9BgAA//8DAFBLAwQUAAYACAAAACEApNeCleYAAAAUAQAADwAAAGRycy9kb3du&#13;&#10;cmV2LnhtbExPTU/DMAy9I/EfIiNxY8kYLaVrOk18nJAmunLgmLZZG61xSpNt5d/jnuBi+dnPz+9l&#13;&#10;m8n27KxHbxxKWC4EMI21awy2Ej7Lt7sEmA8KG9U71BJ+tIdNfn2VqbRxFyz0eR9aRiLoUyWhC2FI&#13;&#10;Ofd1p63yCzdopN3BjVYFgmPLm1FdSNz2/F6ImFtlkD50atDPna6P+5OVsP3C4tV876qP4lCYsnwS&#13;&#10;+B4fpby9mV7WVLZrYEFP4e8C5gzkH3IyVrkTNp71hMUqeiAudVEsVsBmjnhcRsCqeZYkCfA84//D&#13;&#10;5L8AAAD//wMAUEsBAi0AFAAGAAgAAAAhALaDOJL+AAAA4QEAABMAAAAAAAAAAAAAAAAAAAAAAFtD&#13;&#10;b250ZW50X1R5cGVzXS54bWxQSwECLQAUAAYACAAAACEAOP0h/9YAAACUAQAACwAAAAAAAAAAAAAA&#13;&#10;AAAvAQAAX3JlbHMvLnJlbHNQSwECLQAUAAYACAAAACEAM0LBNfQBAADZAwAADgAAAAAAAAAAAAAA&#13;&#10;AAAuAgAAZHJzL2Uyb0RvYy54bWxQSwECLQAUAAYACAAAACEApNeCleYAAAAUAQAADwAAAAAAAAAA&#13;&#10;AAAAAABOBAAAZHJzL2Rvd25yZXYueG1sUEsFBgAAAAAEAAQA8wAAAGEFAAAAAA==&#13;&#10;">
              <o:lock v:ext="edit" verticies="t" text="t" aspectratio="t" shapetype="t"/>
              <v:textbox inset="0,0,0,0">
                <w:txbxContent>
                  <w:p w:rsidR="00970D8E" w:rsidRDefault="007D7529" w14:paraId="70D804D4" w14:textId="77777777">
                    <w:pPr>
                      <w:spacing w:before="3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44A3" w:rsidRDefault="005E44A3" w14:paraId="5BDA755C" w14:textId="77777777">
      <w:r>
        <w:separator/>
      </w:r>
    </w:p>
  </w:footnote>
  <w:footnote w:type="continuationSeparator" w:id="0">
    <w:p w:rsidR="005E44A3" w:rsidRDefault="005E44A3" w14:paraId="1B1641EB" w14:textId="77777777">
      <w:r>
        <w:continuationSeparator/>
      </w:r>
    </w:p>
  </w:footnote>
  <w:footnote w:type="continuationNotice" w:id="1">
    <w:p w:rsidR="005E44A3" w:rsidRDefault="005E44A3" w14:paraId="4B626F03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595C"/>
    <w:multiLevelType w:val="multilevel"/>
    <w:tmpl w:val="E8DAAEB0"/>
    <w:lvl w:ilvl="0">
      <w:start w:val="1"/>
      <w:numFmt w:val="decimal"/>
      <w:lvlText w:val="%1."/>
      <w:lvlJc w:val="left"/>
      <w:pPr>
        <w:ind w:left="1419" w:hanging="360"/>
      </w:pPr>
      <w:rPr>
        <w:rFonts w:hint="default" w:ascii="Arial" w:hAnsi="Arial" w:eastAsia="Arial" w:cs="Arial"/>
        <w:b/>
        <w:bCs/>
        <w:i w:val="0"/>
        <w:iCs w:val="0"/>
        <w:spacing w:val="0"/>
        <w:w w:val="101"/>
        <w:sz w:val="22"/>
        <w:szCs w:val="22"/>
        <w:lang w:val="en-AU" w:eastAsia="en-US" w:bidi="ar-SA"/>
      </w:rPr>
    </w:lvl>
    <w:lvl w:ilvl="1">
      <w:start w:val="1"/>
      <w:numFmt w:val="decimal"/>
      <w:lvlText w:val="%1.%2."/>
      <w:lvlJc w:val="left"/>
      <w:pPr>
        <w:ind w:left="1487" w:hanging="435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2"/>
        <w:szCs w:val="22"/>
        <w:lang w:val="en-AU" w:eastAsia="en-US" w:bidi="ar-SA"/>
      </w:rPr>
    </w:lvl>
    <w:lvl w:ilvl="2">
      <w:numFmt w:val="bullet"/>
      <w:lvlText w:val=""/>
      <w:lvlJc w:val="left"/>
      <w:pPr>
        <w:ind w:left="1847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3">
      <w:numFmt w:val="bullet"/>
      <w:lvlText w:val="•"/>
      <w:lvlJc w:val="left"/>
      <w:pPr>
        <w:ind w:left="1840" w:hanging="361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1920" w:hanging="361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3467" w:hanging="361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015" w:hanging="361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563" w:hanging="361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8110" w:hanging="361"/>
      </w:pPr>
      <w:rPr>
        <w:rFonts w:hint="default"/>
        <w:lang w:val="en-AU" w:eastAsia="en-US" w:bidi="ar-SA"/>
      </w:rPr>
    </w:lvl>
  </w:abstractNum>
  <w:abstractNum w:abstractNumId="1" w15:restartNumberingAfterBreak="0">
    <w:nsid w:val="17AE2760"/>
    <w:multiLevelType w:val="multilevel"/>
    <w:tmpl w:val="D714D146"/>
    <w:styleLink w:val="CurrentList1"/>
    <w:lvl w:ilvl="0">
      <w:start w:val="1"/>
      <w:numFmt w:val="decimal"/>
      <w:lvlText w:val="%1."/>
      <w:lvlJc w:val="left"/>
      <w:pPr>
        <w:ind w:left="1400" w:hanging="360"/>
      </w:pPr>
      <w:rPr>
        <w:rFonts w:hint="default" w:ascii="Arial" w:hAnsi="Arial" w:eastAsia="Arial" w:cs="Arial"/>
        <w:b/>
        <w:bCs/>
        <w:i w:val="0"/>
        <w:iCs w:val="0"/>
        <w:spacing w:val="0"/>
        <w:w w:val="101"/>
        <w:sz w:val="22"/>
        <w:szCs w:val="22"/>
        <w:lang w:val="en-AU" w:eastAsia="en-US" w:bidi="ar-SA"/>
      </w:rPr>
    </w:lvl>
    <w:lvl w:ilvl="1">
      <w:start w:val="1"/>
      <w:numFmt w:val="decimal"/>
      <w:lvlText w:val="%1.%2."/>
      <w:lvlJc w:val="left"/>
      <w:pPr>
        <w:ind w:left="1467" w:hanging="435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2"/>
        <w:szCs w:val="22"/>
        <w:lang w:val="en-AU" w:eastAsia="en-US" w:bidi="ar-SA"/>
      </w:rPr>
    </w:lvl>
    <w:lvl w:ilvl="2">
      <w:numFmt w:val="bullet"/>
      <w:lvlText w:val=""/>
      <w:lvlJc w:val="left"/>
      <w:pPr>
        <w:ind w:left="212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3">
      <w:numFmt w:val="bullet"/>
      <w:lvlText w:val="•"/>
      <w:lvlJc w:val="left"/>
      <w:pPr>
        <w:ind w:left="2180" w:hanging="360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4753" w:hanging="360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6039" w:hanging="360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7326" w:hanging="360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8613" w:hanging="360"/>
      </w:pPr>
      <w:rPr>
        <w:rFonts w:hint="default"/>
        <w:lang w:val="en-AU" w:eastAsia="en-US" w:bidi="ar-SA"/>
      </w:rPr>
    </w:lvl>
  </w:abstractNum>
  <w:abstractNum w:abstractNumId="2" w15:restartNumberingAfterBreak="0">
    <w:nsid w:val="198A079B"/>
    <w:multiLevelType w:val="multilevel"/>
    <w:tmpl w:val="032E47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D7068C"/>
    <w:multiLevelType w:val="hybridMultilevel"/>
    <w:tmpl w:val="CADE31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22D2"/>
    <w:multiLevelType w:val="hybridMultilevel"/>
    <w:tmpl w:val="07FCAC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92A6E"/>
    <w:multiLevelType w:val="hybridMultilevel"/>
    <w:tmpl w:val="E7B251BE"/>
    <w:lvl w:ilvl="0" w:tplc="76BC6D58">
      <w:start w:val="1"/>
      <w:numFmt w:val="decimal"/>
      <w:lvlText w:val="%1."/>
      <w:lvlJc w:val="left"/>
      <w:pPr>
        <w:ind w:left="1400" w:hanging="360"/>
      </w:pPr>
      <w:rPr>
        <w:rFonts w:hint="default" w:ascii="Arial" w:hAnsi="Arial" w:eastAsia="Arial" w:cs="Arial"/>
        <w:b/>
        <w:bCs/>
        <w:i w:val="0"/>
        <w:iCs w:val="0"/>
        <w:color w:val="252525"/>
        <w:spacing w:val="0"/>
        <w:w w:val="101"/>
        <w:sz w:val="22"/>
        <w:szCs w:val="22"/>
        <w:lang w:val="en-AU" w:eastAsia="en-US" w:bidi="ar-SA"/>
      </w:rPr>
    </w:lvl>
    <w:lvl w:ilvl="1" w:tplc="5F94404C">
      <w:numFmt w:val="bullet"/>
      <w:lvlText w:val=""/>
      <w:lvlJc w:val="left"/>
      <w:pPr>
        <w:ind w:left="182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252525"/>
        <w:w w:val="100"/>
        <w:sz w:val="22"/>
        <w:szCs w:val="22"/>
        <w:lang w:val="en-AU" w:eastAsia="en-US" w:bidi="ar-SA"/>
      </w:rPr>
    </w:lvl>
    <w:lvl w:ilvl="2" w:tplc="1D4A0F76">
      <w:numFmt w:val="bullet"/>
      <w:lvlText w:val="•"/>
      <w:lvlJc w:val="left"/>
      <w:pPr>
        <w:ind w:left="1820" w:hanging="360"/>
      </w:pPr>
      <w:rPr>
        <w:rFonts w:hint="default"/>
        <w:lang w:val="en-AU" w:eastAsia="en-US" w:bidi="ar-SA"/>
      </w:rPr>
    </w:lvl>
    <w:lvl w:ilvl="3" w:tplc="8E76D076">
      <w:numFmt w:val="bullet"/>
      <w:lvlText w:val="•"/>
      <w:lvlJc w:val="left"/>
      <w:pPr>
        <w:ind w:left="2990" w:hanging="360"/>
      </w:pPr>
      <w:rPr>
        <w:rFonts w:hint="default"/>
        <w:lang w:val="en-AU" w:eastAsia="en-US" w:bidi="ar-SA"/>
      </w:rPr>
    </w:lvl>
    <w:lvl w:ilvl="4" w:tplc="B7E2E8A2">
      <w:numFmt w:val="bullet"/>
      <w:lvlText w:val="•"/>
      <w:lvlJc w:val="left"/>
      <w:pPr>
        <w:ind w:left="4161" w:hanging="360"/>
      </w:pPr>
      <w:rPr>
        <w:rFonts w:hint="default"/>
        <w:lang w:val="en-AU" w:eastAsia="en-US" w:bidi="ar-SA"/>
      </w:rPr>
    </w:lvl>
    <w:lvl w:ilvl="5" w:tplc="211A3ACC">
      <w:numFmt w:val="bullet"/>
      <w:lvlText w:val="•"/>
      <w:lvlJc w:val="left"/>
      <w:pPr>
        <w:ind w:left="5332" w:hanging="360"/>
      </w:pPr>
      <w:rPr>
        <w:rFonts w:hint="default"/>
        <w:lang w:val="en-AU" w:eastAsia="en-US" w:bidi="ar-SA"/>
      </w:rPr>
    </w:lvl>
    <w:lvl w:ilvl="6" w:tplc="38685BEA">
      <w:numFmt w:val="bullet"/>
      <w:lvlText w:val="•"/>
      <w:lvlJc w:val="left"/>
      <w:pPr>
        <w:ind w:left="6503" w:hanging="360"/>
      </w:pPr>
      <w:rPr>
        <w:rFonts w:hint="default"/>
        <w:lang w:val="en-AU" w:eastAsia="en-US" w:bidi="ar-SA"/>
      </w:rPr>
    </w:lvl>
    <w:lvl w:ilvl="7" w:tplc="881C3BA4">
      <w:numFmt w:val="bullet"/>
      <w:lvlText w:val="•"/>
      <w:lvlJc w:val="left"/>
      <w:pPr>
        <w:ind w:left="7674" w:hanging="360"/>
      </w:pPr>
      <w:rPr>
        <w:rFonts w:hint="default"/>
        <w:lang w:val="en-AU" w:eastAsia="en-US" w:bidi="ar-SA"/>
      </w:rPr>
    </w:lvl>
    <w:lvl w:ilvl="8" w:tplc="94EED908">
      <w:numFmt w:val="bullet"/>
      <w:lvlText w:val="•"/>
      <w:lvlJc w:val="left"/>
      <w:pPr>
        <w:ind w:left="8844" w:hanging="360"/>
      </w:pPr>
      <w:rPr>
        <w:rFonts w:hint="default"/>
        <w:lang w:val="en-AU" w:eastAsia="en-US" w:bidi="ar-SA"/>
      </w:rPr>
    </w:lvl>
  </w:abstractNum>
  <w:abstractNum w:abstractNumId="6" w15:restartNumberingAfterBreak="0">
    <w:nsid w:val="28E643D2"/>
    <w:multiLevelType w:val="hybridMultilevel"/>
    <w:tmpl w:val="17B26D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212A0"/>
    <w:multiLevelType w:val="hybridMultilevel"/>
    <w:tmpl w:val="30C2CB12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9600D"/>
    <w:multiLevelType w:val="hybridMultilevel"/>
    <w:tmpl w:val="DE12DA0A"/>
    <w:lvl w:ilvl="0" w:tplc="08090001">
      <w:start w:val="1"/>
      <w:numFmt w:val="bullet"/>
      <w:lvlText w:val=""/>
      <w:lvlJc w:val="left"/>
      <w:pPr>
        <w:ind w:left="221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93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5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7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9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81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53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5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72" w:hanging="360"/>
      </w:pPr>
      <w:rPr>
        <w:rFonts w:hint="default" w:ascii="Wingdings" w:hAnsi="Wingdings"/>
      </w:rPr>
    </w:lvl>
  </w:abstractNum>
  <w:abstractNum w:abstractNumId="9" w15:restartNumberingAfterBreak="0">
    <w:nsid w:val="3F322A18"/>
    <w:multiLevelType w:val="hybridMultilevel"/>
    <w:tmpl w:val="16087F14"/>
    <w:lvl w:ilvl="0" w:tplc="A2E80A72">
      <w:start w:val="28"/>
      <w:numFmt w:val="bullet"/>
      <w:lvlText w:val="-"/>
      <w:lvlJc w:val="left"/>
      <w:pPr>
        <w:ind w:left="400" w:hanging="360"/>
      </w:pPr>
      <w:rPr>
        <w:rFonts w:hint="default" w:ascii="Calibri" w:hAnsi="Calibri" w:eastAsia="Arial" w:cs="Calibri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hint="default" w:ascii="Wingdings" w:hAnsi="Wingdings"/>
      </w:rPr>
    </w:lvl>
  </w:abstractNum>
  <w:abstractNum w:abstractNumId="10" w15:restartNumberingAfterBreak="0">
    <w:nsid w:val="41DB37C6"/>
    <w:multiLevelType w:val="multilevel"/>
    <w:tmpl w:val="5DFE483E"/>
    <w:lvl w:ilvl="0">
      <w:start w:val="1"/>
      <w:numFmt w:val="decimal"/>
      <w:lvlText w:val="%1."/>
      <w:lvlJc w:val="left"/>
      <w:pPr>
        <w:ind w:left="1400" w:hanging="360"/>
      </w:pPr>
      <w:rPr>
        <w:rFonts w:hint="default" w:ascii="Calibri" w:hAnsi="Calibri" w:cs="Arial"/>
        <w:b/>
        <w:bCs/>
        <w:i w:val="0"/>
        <w:iCs w:val="0"/>
        <w:spacing w:val="0"/>
        <w:w w:val="101"/>
        <w:sz w:val="22"/>
        <w:szCs w:val="22"/>
        <w:lang w:val="en-AU" w:eastAsia="en-US" w:bidi="ar-SA"/>
      </w:rPr>
    </w:lvl>
    <w:lvl w:ilvl="1">
      <w:start w:val="1"/>
      <w:numFmt w:val="decimal"/>
      <w:lvlText w:val="%1.%2."/>
      <w:lvlJc w:val="left"/>
      <w:pPr>
        <w:ind w:left="1467" w:hanging="435"/>
      </w:pPr>
      <w:rPr>
        <w:rFonts w:hint="default" w:ascii="Calibri" w:hAnsi="Calibri" w:cs="Arial"/>
        <w:b w:val="0"/>
        <w:bCs w:val="0"/>
        <w:i w:val="0"/>
        <w:iCs w:val="0"/>
        <w:spacing w:val="-2"/>
        <w:w w:val="100"/>
        <w:sz w:val="22"/>
        <w:szCs w:val="22"/>
        <w:lang w:val="en-AU" w:eastAsia="en-US" w:bidi="ar-SA"/>
      </w:rPr>
    </w:lvl>
    <w:lvl w:ilvl="2">
      <w:numFmt w:val="bullet"/>
      <w:lvlText w:val=""/>
      <w:lvlJc w:val="left"/>
      <w:pPr>
        <w:ind w:left="2120" w:hanging="360"/>
      </w:pPr>
      <w:rPr>
        <w:rFonts w:hint="default" w:ascii="Wingdings" w:hAnsi="Wingdings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3">
      <w:numFmt w:val="bullet"/>
      <w:lvlText w:val="•"/>
      <w:lvlJc w:val="left"/>
      <w:pPr>
        <w:ind w:left="2180" w:hanging="360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4753" w:hanging="360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6039" w:hanging="360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7326" w:hanging="360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8613" w:hanging="360"/>
      </w:pPr>
      <w:rPr>
        <w:rFonts w:hint="default"/>
        <w:lang w:val="en-AU" w:eastAsia="en-US" w:bidi="ar-SA"/>
      </w:rPr>
    </w:lvl>
  </w:abstractNum>
  <w:abstractNum w:abstractNumId="11" w15:restartNumberingAfterBreak="0">
    <w:nsid w:val="458B341D"/>
    <w:multiLevelType w:val="hybridMultilevel"/>
    <w:tmpl w:val="D5603E32"/>
    <w:lvl w:ilvl="0" w:tplc="673A9BD6">
      <w:start w:val="1"/>
      <w:numFmt w:val="lowerLetter"/>
      <w:lvlText w:val="%1."/>
      <w:lvlJc w:val="left"/>
      <w:pPr>
        <w:ind w:left="1753" w:hanging="356"/>
      </w:pPr>
      <w:rPr>
        <w:rFonts w:hint="default" w:ascii="Arial" w:hAnsi="Arial" w:eastAsia="Arial" w:cs="Arial"/>
        <w:b w:val="0"/>
        <w:bCs w:val="0"/>
        <w:i w:val="0"/>
        <w:iCs w:val="0"/>
        <w:color w:val="252525"/>
        <w:w w:val="115"/>
        <w:sz w:val="22"/>
        <w:szCs w:val="22"/>
        <w:lang w:val="en-AU" w:eastAsia="en-US" w:bidi="ar-SA"/>
      </w:rPr>
    </w:lvl>
    <w:lvl w:ilvl="1" w:tplc="F5044A1C">
      <w:numFmt w:val="bullet"/>
      <w:lvlText w:val="•"/>
      <w:lvlJc w:val="left"/>
      <w:pPr>
        <w:ind w:left="2702" w:hanging="356"/>
      </w:pPr>
      <w:rPr>
        <w:rFonts w:hint="default"/>
        <w:lang w:val="en-AU" w:eastAsia="en-US" w:bidi="ar-SA"/>
      </w:rPr>
    </w:lvl>
    <w:lvl w:ilvl="2" w:tplc="8BEE8F82">
      <w:numFmt w:val="bullet"/>
      <w:lvlText w:val="•"/>
      <w:lvlJc w:val="left"/>
      <w:pPr>
        <w:ind w:left="3645" w:hanging="356"/>
      </w:pPr>
      <w:rPr>
        <w:rFonts w:hint="default"/>
        <w:lang w:val="en-AU" w:eastAsia="en-US" w:bidi="ar-SA"/>
      </w:rPr>
    </w:lvl>
    <w:lvl w:ilvl="3" w:tplc="F28A57F2">
      <w:numFmt w:val="bullet"/>
      <w:lvlText w:val="•"/>
      <w:lvlJc w:val="left"/>
      <w:pPr>
        <w:ind w:left="4587" w:hanging="356"/>
      </w:pPr>
      <w:rPr>
        <w:rFonts w:hint="default"/>
        <w:lang w:val="en-AU" w:eastAsia="en-US" w:bidi="ar-SA"/>
      </w:rPr>
    </w:lvl>
    <w:lvl w:ilvl="4" w:tplc="678CD672">
      <w:numFmt w:val="bullet"/>
      <w:lvlText w:val="•"/>
      <w:lvlJc w:val="left"/>
      <w:pPr>
        <w:ind w:left="5530" w:hanging="356"/>
      </w:pPr>
      <w:rPr>
        <w:rFonts w:hint="default"/>
        <w:lang w:val="en-AU" w:eastAsia="en-US" w:bidi="ar-SA"/>
      </w:rPr>
    </w:lvl>
    <w:lvl w:ilvl="5" w:tplc="4D3A2644">
      <w:numFmt w:val="bullet"/>
      <w:lvlText w:val="•"/>
      <w:lvlJc w:val="left"/>
      <w:pPr>
        <w:ind w:left="6473" w:hanging="356"/>
      </w:pPr>
      <w:rPr>
        <w:rFonts w:hint="default"/>
        <w:lang w:val="en-AU" w:eastAsia="en-US" w:bidi="ar-SA"/>
      </w:rPr>
    </w:lvl>
    <w:lvl w:ilvl="6" w:tplc="61AC9772">
      <w:numFmt w:val="bullet"/>
      <w:lvlText w:val="•"/>
      <w:lvlJc w:val="left"/>
      <w:pPr>
        <w:ind w:left="7415" w:hanging="356"/>
      </w:pPr>
      <w:rPr>
        <w:rFonts w:hint="default"/>
        <w:lang w:val="en-AU" w:eastAsia="en-US" w:bidi="ar-SA"/>
      </w:rPr>
    </w:lvl>
    <w:lvl w:ilvl="7" w:tplc="721AC348">
      <w:numFmt w:val="bullet"/>
      <w:lvlText w:val="•"/>
      <w:lvlJc w:val="left"/>
      <w:pPr>
        <w:ind w:left="8358" w:hanging="356"/>
      </w:pPr>
      <w:rPr>
        <w:rFonts w:hint="default"/>
        <w:lang w:val="en-AU" w:eastAsia="en-US" w:bidi="ar-SA"/>
      </w:rPr>
    </w:lvl>
    <w:lvl w:ilvl="8" w:tplc="180874AE">
      <w:numFmt w:val="bullet"/>
      <w:lvlText w:val="•"/>
      <w:lvlJc w:val="left"/>
      <w:pPr>
        <w:ind w:left="9301" w:hanging="356"/>
      </w:pPr>
      <w:rPr>
        <w:rFonts w:hint="default"/>
        <w:lang w:val="en-AU" w:eastAsia="en-US" w:bidi="ar-SA"/>
      </w:rPr>
    </w:lvl>
  </w:abstractNum>
  <w:abstractNum w:abstractNumId="12" w15:restartNumberingAfterBreak="0">
    <w:nsid w:val="585916EB"/>
    <w:multiLevelType w:val="hybridMultilevel"/>
    <w:tmpl w:val="EBFCB828"/>
    <w:lvl w:ilvl="0" w:tplc="904C51EE">
      <w:numFmt w:val="bullet"/>
      <w:lvlText w:val=""/>
      <w:lvlJc w:val="left"/>
      <w:pPr>
        <w:ind w:left="1753" w:hanging="356"/>
      </w:pPr>
      <w:rPr>
        <w:rFonts w:hint="default" w:ascii="Wingdings" w:hAnsi="Wingdings" w:eastAsia="Wingdings" w:cs="Wingdings"/>
        <w:b w:val="0"/>
        <w:bCs w:val="0"/>
        <w:i w:val="0"/>
        <w:iCs w:val="0"/>
        <w:color w:val="252525"/>
        <w:w w:val="100"/>
        <w:sz w:val="22"/>
        <w:szCs w:val="22"/>
        <w:lang w:val="en-AU" w:eastAsia="en-US" w:bidi="ar-SA"/>
      </w:rPr>
    </w:lvl>
    <w:lvl w:ilvl="1" w:tplc="793C73EA">
      <w:numFmt w:val="bullet"/>
      <w:lvlText w:val="•"/>
      <w:lvlJc w:val="left"/>
      <w:pPr>
        <w:ind w:left="2702" w:hanging="356"/>
      </w:pPr>
      <w:rPr>
        <w:rFonts w:hint="default"/>
        <w:lang w:val="en-AU" w:eastAsia="en-US" w:bidi="ar-SA"/>
      </w:rPr>
    </w:lvl>
    <w:lvl w:ilvl="2" w:tplc="50321088">
      <w:numFmt w:val="bullet"/>
      <w:lvlText w:val="•"/>
      <w:lvlJc w:val="left"/>
      <w:pPr>
        <w:ind w:left="3645" w:hanging="356"/>
      </w:pPr>
      <w:rPr>
        <w:rFonts w:hint="default"/>
        <w:lang w:val="en-AU" w:eastAsia="en-US" w:bidi="ar-SA"/>
      </w:rPr>
    </w:lvl>
    <w:lvl w:ilvl="3" w:tplc="9D6CB036">
      <w:numFmt w:val="bullet"/>
      <w:lvlText w:val="•"/>
      <w:lvlJc w:val="left"/>
      <w:pPr>
        <w:ind w:left="4587" w:hanging="356"/>
      </w:pPr>
      <w:rPr>
        <w:rFonts w:hint="default"/>
        <w:lang w:val="en-AU" w:eastAsia="en-US" w:bidi="ar-SA"/>
      </w:rPr>
    </w:lvl>
    <w:lvl w:ilvl="4" w:tplc="7A1C09D0">
      <w:numFmt w:val="bullet"/>
      <w:lvlText w:val="•"/>
      <w:lvlJc w:val="left"/>
      <w:pPr>
        <w:ind w:left="5530" w:hanging="356"/>
      </w:pPr>
      <w:rPr>
        <w:rFonts w:hint="default"/>
        <w:lang w:val="en-AU" w:eastAsia="en-US" w:bidi="ar-SA"/>
      </w:rPr>
    </w:lvl>
    <w:lvl w:ilvl="5" w:tplc="C3CAD6C2">
      <w:numFmt w:val="bullet"/>
      <w:lvlText w:val="•"/>
      <w:lvlJc w:val="left"/>
      <w:pPr>
        <w:ind w:left="6473" w:hanging="356"/>
      </w:pPr>
      <w:rPr>
        <w:rFonts w:hint="default"/>
        <w:lang w:val="en-AU" w:eastAsia="en-US" w:bidi="ar-SA"/>
      </w:rPr>
    </w:lvl>
    <w:lvl w:ilvl="6" w:tplc="70307A24">
      <w:numFmt w:val="bullet"/>
      <w:lvlText w:val="•"/>
      <w:lvlJc w:val="left"/>
      <w:pPr>
        <w:ind w:left="7415" w:hanging="356"/>
      </w:pPr>
      <w:rPr>
        <w:rFonts w:hint="default"/>
        <w:lang w:val="en-AU" w:eastAsia="en-US" w:bidi="ar-SA"/>
      </w:rPr>
    </w:lvl>
    <w:lvl w:ilvl="7" w:tplc="57D629EE">
      <w:numFmt w:val="bullet"/>
      <w:lvlText w:val="•"/>
      <w:lvlJc w:val="left"/>
      <w:pPr>
        <w:ind w:left="8358" w:hanging="356"/>
      </w:pPr>
      <w:rPr>
        <w:rFonts w:hint="default"/>
        <w:lang w:val="en-AU" w:eastAsia="en-US" w:bidi="ar-SA"/>
      </w:rPr>
    </w:lvl>
    <w:lvl w:ilvl="8" w:tplc="06D2079E">
      <w:numFmt w:val="bullet"/>
      <w:lvlText w:val="•"/>
      <w:lvlJc w:val="left"/>
      <w:pPr>
        <w:ind w:left="9301" w:hanging="356"/>
      </w:pPr>
      <w:rPr>
        <w:rFonts w:hint="default"/>
        <w:lang w:val="en-AU" w:eastAsia="en-US" w:bidi="ar-SA"/>
      </w:rPr>
    </w:lvl>
  </w:abstractNum>
  <w:abstractNum w:abstractNumId="13" w15:restartNumberingAfterBreak="0">
    <w:nsid w:val="69E42DD4"/>
    <w:multiLevelType w:val="multilevel"/>
    <w:tmpl w:val="CF6AC2F2"/>
    <w:lvl w:ilvl="0">
      <w:start w:val="7"/>
      <w:numFmt w:val="decimal"/>
      <w:lvlText w:val="%1"/>
      <w:lvlJc w:val="left"/>
      <w:pPr>
        <w:ind w:left="360" w:hanging="360"/>
      </w:pPr>
      <w:rPr>
        <w:rFonts w:hint="default" w:eastAsiaTheme="minorEastAsia" w:cstheme="minorBidi"/>
        <w:color w:val="33333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 w:eastAsiaTheme="minorEastAsia" w:cstheme="minorBidi"/>
        <w:color w:val="33333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eastAsiaTheme="minorEastAsia" w:cstheme="minorBidi"/>
        <w:color w:val="33333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eastAsiaTheme="minorEastAsia" w:cstheme="minorBidi"/>
        <w:color w:val="33333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eastAsiaTheme="minorEastAsia" w:cstheme="minorBidi"/>
        <w:color w:val="33333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eastAsiaTheme="minorEastAsia" w:cstheme="minorBidi"/>
        <w:color w:val="33333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eastAsiaTheme="minorEastAsia" w:cstheme="minorBidi"/>
        <w:color w:val="33333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eastAsiaTheme="minorEastAsia" w:cstheme="minorBidi"/>
        <w:color w:val="33333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 w:eastAsiaTheme="minorEastAsia" w:cstheme="minorBidi"/>
        <w:color w:val="333333"/>
      </w:rPr>
    </w:lvl>
  </w:abstractNum>
  <w:num w:numId="1" w16cid:durableId="310018024">
    <w:abstractNumId w:val="5"/>
  </w:num>
  <w:num w:numId="2" w16cid:durableId="1619683334">
    <w:abstractNumId w:val="11"/>
  </w:num>
  <w:num w:numId="3" w16cid:durableId="1829399540">
    <w:abstractNumId w:val="12"/>
  </w:num>
  <w:num w:numId="4" w16cid:durableId="610087971">
    <w:abstractNumId w:val="10"/>
  </w:num>
  <w:num w:numId="5" w16cid:durableId="1883975715">
    <w:abstractNumId w:val="4"/>
  </w:num>
  <w:num w:numId="6" w16cid:durableId="1543977366">
    <w:abstractNumId w:val="8"/>
  </w:num>
  <w:num w:numId="7" w16cid:durableId="1632586733">
    <w:abstractNumId w:val="0"/>
  </w:num>
  <w:num w:numId="8" w16cid:durableId="1037466408">
    <w:abstractNumId w:val="1"/>
  </w:num>
  <w:num w:numId="9" w16cid:durableId="1720857411">
    <w:abstractNumId w:val="9"/>
  </w:num>
  <w:num w:numId="10" w16cid:durableId="695041766">
    <w:abstractNumId w:val="3"/>
  </w:num>
  <w:num w:numId="11" w16cid:durableId="1005858018">
    <w:abstractNumId w:val="6"/>
  </w:num>
  <w:num w:numId="12" w16cid:durableId="464930104">
    <w:abstractNumId w:val="2"/>
  </w:num>
  <w:num w:numId="13" w16cid:durableId="1448817547">
    <w:abstractNumId w:val="7"/>
  </w:num>
  <w:num w:numId="14" w16cid:durableId="8931999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8E"/>
    <w:rsid w:val="000108C1"/>
    <w:rsid w:val="00012D2E"/>
    <w:rsid w:val="000137F0"/>
    <w:rsid w:val="000168D8"/>
    <w:rsid w:val="00022D2D"/>
    <w:rsid w:val="00023614"/>
    <w:rsid w:val="00032BDE"/>
    <w:rsid w:val="00036503"/>
    <w:rsid w:val="00037F43"/>
    <w:rsid w:val="00041832"/>
    <w:rsid w:val="00042C4B"/>
    <w:rsid w:val="00051DEA"/>
    <w:rsid w:val="0005710F"/>
    <w:rsid w:val="000600DB"/>
    <w:rsid w:val="00061D76"/>
    <w:rsid w:val="00062C11"/>
    <w:rsid w:val="00064004"/>
    <w:rsid w:val="00064395"/>
    <w:rsid w:val="0008426E"/>
    <w:rsid w:val="000962B9"/>
    <w:rsid w:val="000A6531"/>
    <w:rsid w:val="000B2827"/>
    <w:rsid w:val="000B6FD7"/>
    <w:rsid w:val="000B7560"/>
    <w:rsid w:val="000C30F8"/>
    <w:rsid w:val="000E22F8"/>
    <w:rsid w:val="000F3CF1"/>
    <w:rsid w:val="000F4088"/>
    <w:rsid w:val="000F7DA3"/>
    <w:rsid w:val="00102B8F"/>
    <w:rsid w:val="0010434A"/>
    <w:rsid w:val="00112B47"/>
    <w:rsid w:val="00126039"/>
    <w:rsid w:val="0013037E"/>
    <w:rsid w:val="001349B5"/>
    <w:rsid w:val="001375BB"/>
    <w:rsid w:val="00147E3C"/>
    <w:rsid w:val="00155A6A"/>
    <w:rsid w:val="00156EA3"/>
    <w:rsid w:val="00165E1F"/>
    <w:rsid w:val="00181697"/>
    <w:rsid w:val="00196B01"/>
    <w:rsid w:val="001A0958"/>
    <w:rsid w:val="001A1C81"/>
    <w:rsid w:val="001A4D4D"/>
    <w:rsid w:val="001A70A4"/>
    <w:rsid w:val="001B288C"/>
    <w:rsid w:val="001B6CCA"/>
    <w:rsid w:val="001C57FA"/>
    <w:rsid w:val="001D771F"/>
    <w:rsid w:val="001E1BD2"/>
    <w:rsid w:val="0020E6CE"/>
    <w:rsid w:val="002211C6"/>
    <w:rsid w:val="00223CFE"/>
    <w:rsid w:val="002312F6"/>
    <w:rsid w:val="00235355"/>
    <w:rsid w:val="00235D48"/>
    <w:rsid w:val="002361CA"/>
    <w:rsid w:val="0024284E"/>
    <w:rsid w:val="00254113"/>
    <w:rsid w:val="0025530F"/>
    <w:rsid w:val="00262A60"/>
    <w:rsid w:val="00275A28"/>
    <w:rsid w:val="00276E8F"/>
    <w:rsid w:val="00291828"/>
    <w:rsid w:val="00293B1C"/>
    <w:rsid w:val="00295E5C"/>
    <w:rsid w:val="002970EE"/>
    <w:rsid w:val="002A4D7C"/>
    <w:rsid w:val="002B1C7F"/>
    <w:rsid w:val="002B6D66"/>
    <w:rsid w:val="002B7C1A"/>
    <w:rsid w:val="002C5528"/>
    <w:rsid w:val="002C716F"/>
    <w:rsid w:val="002D1360"/>
    <w:rsid w:val="002D29A1"/>
    <w:rsid w:val="002D4049"/>
    <w:rsid w:val="002F72BC"/>
    <w:rsid w:val="00301AF2"/>
    <w:rsid w:val="00303051"/>
    <w:rsid w:val="003149B9"/>
    <w:rsid w:val="00320C8C"/>
    <w:rsid w:val="00320D83"/>
    <w:rsid w:val="00323077"/>
    <w:rsid w:val="00341A2D"/>
    <w:rsid w:val="00346EBF"/>
    <w:rsid w:val="00350DBE"/>
    <w:rsid w:val="00354127"/>
    <w:rsid w:val="00355671"/>
    <w:rsid w:val="00360CC6"/>
    <w:rsid w:val="00365A0D"/>
    <w:rsid w:val="0037530E"/>
    <w:rsid w:val="00386B8A"/>
    <w:rsid w:val="00392BE6"/>
    <w:rsid w:val="00393E89"/>
    <w:rsid w:val="003A11A8"/>
    <w:rsid w:val="003A625D"/>
    <w:rsid w:val="003A7523"/>
    <w:rsid w:val="003B2091"/>
    <w:rsid w:val="003B4125"/>
    <w:rsid w:val="003B713A"/>
    <w:rsid w:val="003B7C9E"/>
    <w:rsid w:val="003C000A"/>
    <w:rsid w:val="003C0F5A"/>
    <w:rsid w:val="003D3470"/>
    <w:rsid w:val="003E66C7"/>
    <w:rsid w:val="003F7608"/>
    <w:rsid w:val="00403D04"/>
    <w:rsid w:val="00410095"/>
    <w:rsid w:val="004247F9"/>
    <w:rsid w:val="00424FF7"/>
    <w:rsid w:val="00430822"/>
    <w:rsid w:val="00430F0F"/>
    <w:rsid w:val="00432000"/>
    <w:rsid w:val="00432E40"/>
    <w:rsid w:val="00434D24"/>
    <w:rsid w:val="00435BE4"/>
    <w:rsid w:val="004412B0"/>
    <w:rsid w:val="0044298A"/>
    <w:rsid w:val="00453EAA"/>
    <w:rsid w:val="00456081"/>
    <w:rsid w:val="00464C0B"/>
    <w:rsid w:val="00470465"/>
    <w:rsid w:val="004704E7"/>
    <w:rsid w:val="00472305"/>
    <w:rsid w:val="004773A3"/>
    <w:rsid w:val="00484161"/>
    <w:rsid w:val="00484D34"/>
    <w:rsid w:val="00486E0D"/>
    <w:rsid w:val="004A10AD"/>
    <w:rsid w:val="004A3859"/>
    <w:rsid w:val="004A663E"/>
    <w:rsid w:val="004A950F"/>
    <w:rsid w:val="004B0FCC"/>
    <w:rsid w:val="004B65F1"/>
    <w:rsid w:val="004C0443"/>
    <w:rsid w:val="004C1695"/>
    <w:rsid w:val="004C7659"/>
    <w:rsid w:val="004E197A"/>
    <w:rsid w:val="004E292F"/>
    <w:rsid w:val="004E6CEA"/>
    <w:rsid w:val="005035D3"/>
    <w:rsid w:val="0050497D"/>
    <w:rsid w:val="005074E7"/>
    <w:rsid w:val="00511A34"/>
    <w:rsid w:val="00512C40"/>
    <w:rsid w:val="00517CF2"/>
    <w:rsid w:val="005265DE"/>
    <w:rsid w:val="00547098"/>
    <w:rsid w:val="00556538"/>
    <w:rsid w:val="00557147"/>
    <w:rsid w:val="0057111B"/>
    <w:rsid w:val="00575C39"/>
    <w:rsid w:val="00576E39"/>
    <w:rsid w:val="005821CD"/>
    <w:rsid w:val="005836F1"/>
    <w:rsid w:val="0058541C"/>
    <w:rsid w:val="005863F1"/>
    <w:rsid w:val="00596543"/>
    <w:rsid w:val="00596D5C"/>
    <w:rsid w:val="0059782C"/>
    <w:rsid w:val="005A0EEA"/>
    <w:rsid w:val="005E44A3"/>
    <w:rsid w:val="005E50C8"/>
    <w:rsid w:val="005E6DB4"/>
    <w:rsid w:val="005F279A"/>
    <w:rsid w:val="00601F88"/>
    <w:rsid w:val="00602E3C"/>
    <w:rsid w:val="006062AA"/>
    <w:rsid w:val="00612066"/>
    <w:rsid w:val="00612D20"/>
    <w:rsid w:val="0062641C"/>
    <w:rsid w:val="00642D9B"/>
    <w:rsid w:val="00643810"/>
    <w:rsid w:val="0065253A"/>
    <w:rsid w:val="006541C5"/>
    <w:rsid w:val="006660CE"/>
    <w:rsid w:val="00671DDE"/>
    <w:rsid w:val="006757BB"/>
    <w:rsid w:val="006769E3"/>
    <w:rsid w:val="00691316"/>
    <w:rsid w:val="006927FF"/>
    <w:rsid w:val="006A4932"/>
    <w:rsid w:val="006A6909"/>
    <w:rsid w:val="006C1E1C"/>
    <w:rsid w:val="006C46F4"/>
    <w:rsid w:val="006D12BA"/>
    <w:rsid w:val="006D15A6"/>
    <w:rsid w:val="006D17D5"/>
    <w:rsid w:val="006D5A57"/>
    <w:rsid w:val="006E039F"/>
    <w:rsid w:val="006E0BFE"/>
    <w:rsid w:val="006E1A03"/>
    <w:rsid w:val="006E2066"/>
    <w:rsid w:val="006F2E69"/>
    <w:rsid w:val="006F42D0"/>
    <w:rsid w:val="00716564"/>
    <w:rsid w:val="00723963"/>
    <w:rsid w:val="00756E6B"/>
    <w:rsid w:val="00764B23"/>
    <w:rsid w:val="00771F4C"/>
    <w:rsid w:val="00776C82"/>
    <w:rsid w:val="00791B67"/>
    <w:rsid w:val="007A1DE5"/>
    <w:rsid w:val="007C628F"/>
    <w:rsid w:val="007D7529"/>
    <w:rsid w:val="007E7727"/>
    <w:rsid w:val="00801512"/>
    <w:rsid w:val="0081316C"/>
    <w:rsid w:val="00860661"/>
    <w:rsid w:val="00862118"/>
    <w:rsid w:val="008706D6"/>
    <w:rsid w:val="00875C94"/>
    <w:rsid w:val="00881A25"/>
    <w:rsid w:val="00886B06"/>
    <w:rsid w:val="008A15A8"/>
    <w:rsid w:val="008A4736"/>
    <w:rsid w:val="008A602A"/>
    <w:rsid w:val="008B77B3"/>
    <w:rsid w:val="008C02D4"/>
    <w:rsid w:val="008C4EE2"/>
    <w:rsid w:val="008C5B0D"/>
    <w:rsid w:val="008C5DD1"/>
    <w:rsid w:val="008D0C79"/>
    <w:rsid w:val="008E5737"/>
    <w:rsid w:val="008F07C8"/>
    <w:rsid w:val="008F1427"/>
    <w:rsid w:val="008F331B"/>
    <w:rsid w:val="008F66D6"/>
    <w:rsid w:val="008F7A29"/>
    <w:rsid w:val="009229DF"/>
    <w:rsid w:val="00922FE1"/>
    <w:rsid w:val="00930726"/>
    <w:rsid w:val="009357FD"/>
    <w:rsid w:val="009359CB"/>
    <w:rsid w:val="00940D69"/>
    <w:rsid w:val="00946832"/>
    <w:rsid w:val="00966B6D"/>
    <w:rsid w:val="00967B8E"/>
    <w:rsid w:val="00970D8E"/>
    <w:rsid w:val="00986232"/>
    <w:rsid w:val="00987761"/>
    <w:rsid w:val="009926C5"/>
    <w:rsid w:val="009A2B20"/>
    <w:rsid w:val="009B1631"/>
    <w:rsid w:val="009B4AFF"/>
    <w:rsid w:val="009C424D"/>
    <w:rsid w:val="009D0D0F"/>
    <w:rsid w:val="009D6B69"/>
    <w:rsid w:val="009E40B4"/>
    <w:rsid w:val="009E4D4C"/>
    <w:rsid w:val="009E5B71"/>
    <w:rsid w:val="009F69CA"/>
    <w:rsid w:val="00A1599C"/>
    <w:rsid w:val="00A2686C"/>
    <w:rsid w:val="00A32EDA"/>
    <w:rsid w:val="00A368E8"/>
    <w:rsid w:val="00A36D08"/>
    <w:rsid w:val="00A40655"/>
    <w:rsid w:val="00A41238"/>
    <w:rsid w:val="00A45725"/>
    <w:rsid w:val="00A46F9B"/>
    <w:rsid w:val="00A4770C"/>
    <w:rsid w:val="00A47BB0"/>
    <w:rsid w:val="00A659CE"/>
    <w:rsid w:val="00A661C2"/>
    <w:rsid w:val="00A81981"/>
    <w:rsid w:val="00A84E95"/>
    <w:rsid w:val="00A94ED6"/>
    <w:rsid w:val="00A96839"/>
    <w:rsid w:val="00AA4909"/>
    <w:rsid w:val="00AC016D"/>
    <w:rsid w:val="00AC3935"/>
    <w:rsid w:val="00AC39D1"/>
    <w:rsid w:val="00AD1046"/>
    <w:rsid w:val="00AD1C72"/>
    <w:rsid w:val="00AD7C00"/>
    <w:rsid w:val="00AF0A81"/>
    <w:rsid w:val="00AF25AD"/>
    <w:rsid w:val="00AF75FC"/>
    <w:rsid w:val="00B10114"/>
    <w:rsid w:val="00B10670"/>
    <w:rsid w:val="00B15155"/>
    <w:rsid w:val="00B186C0"/>
    <w:rsid w:val="00B269D5"/>
    <w:rsid w:val="00B31EB6"/>
    <w:rsid w:val="00B37DE1"/>
    <w:rsid w:val="00B41213"/>
    <w:rsid w:val="00B45496"/>
    <w:rsid w:val="00B5089B"/>
    <w:rsid w:val="00B51598"/>
    <w:rsid w:val="00B52EC4"/>
    <w:rsid w:val="00B56AC8"/>
    <w:rsid w:val="00B5795F"/>
    <w:rsid w:val="00B6398D"/>
    <w:rsid w:val="00B64CA4"/>
    <w:rsid w:val="00B67542"/>
    <w:rsid w:val="00B70337"/>
    <w:rsid w:val="00B82A68"/>
    <w:rsid w:val="00B90C87"/>
    <w:rsid w:val="00B92D03"/>
    <w:rsid w:val="00B93097"/>
    <w:rsid w:val="00BA33F6"/>
    <w:rsid w:val="00BA4654"/>
    <w:rsid w:val="00BB119E"/>
    <w:rsid w:val="00BB356D"/>
    <w:rsid w:val="00BB42BD"/>
    <w:rsid w:val="00BC0D84"/>
    <w:rsid w:val="00BC0F6D"/>
    <w:rsid w:val="00BC1A27"/>
    <w:rsid w:val="00BC2558"/>
    <w:rsid w:val="00BD2B8A"/>
    <w:rsid w:val="00BE1EA8"/>
    <w:rsid w:val="00C0057D"/>
    <w:rsid w:val="00C02F48"/>
    <w:rsid w:val="00C0366B"/>
    <w:rsid w:val="00C11369"/>
    <w:rsid w:val="00C1274B"/>
    <w:rsid w:val="00C16507"/>
    <w:rsid w:val="00C17622"/>
    <w:rsid w:val="00C257B7"/>
    <w:rsid w:val="00C26895"/>
    <w:rsid w:val="00C321DF"/>
    <w:rsid w:val="00C359BB"/>
    <w:rsid w:val="00C41889"/>
    <w:rsid w:val="00C4190A"/>
    <w:rsid w:val="00C458D1"/>
    <w:rsid w:val="00C53EBA"/>
    <w:rsid w:val="00C55ED2"/>
    <w:rsid w:val="00C65BD5"/>
    <w:rsid w:val="00C66A06"/>
    <w:rsid w:val="00C80A77"/>
    <w:rsid w:val="00C8508B"/>
    <w:rsid w:val="00C85FA3"/>
    <w:rsid w:val="00C94AFA"/>
    <w:rsid w:val="00C95347"/>
    <w:rsid w:val="00CA4FFC"/>
    <w:rsid w:val="00CB5652"/>
    <w:rsid w:val="00CC248C"/>
    <w:rsid w:val="00CC796D"/>
    <w:rsid w:val="00CD4489"/>
    <w:rsid w:val="00CE7CFF"/>
    <w:rsid w:val="00CF2731"/>
    <w:rsid w:val="00CF57A5"/>
    <w:rsid w:val="00D16F8F"/>
    <w:rsid w:val="00D611EC"/>
    <w:rsid w:val="00D65AC6"/>
    <w:rsid w:val="00D76F01"/>
    <w:rsid w:val="00D94A0F"/>
    <w:rsid w:val="00D969F6"/>
    <w:rsid w:val="00DA4EA2"/>
    <w:rsid w:val="00DA5822"/>
    <w:rsid w:val="00DB44E3"/>
    <w:rsid w:val="00DC1839"/>
    <w:rsid w:val="00DC74EC"/>
    <w:rsid w:val="00DD79DA"/>
    <w:rsid w:val="00DD7DD4"/>
    <w:rsid w:val="00DF622D"/>
    <w:rsid w:val="00E07258"/>
    <w:rsid w:val="00E24292"/>
    <w:rsid w:val="00E32432"/>
    <w:rsid w:val="00E53B87"/>
    <w:rsid w:val="00E62218"/>
    <w:rsid w:val="00E640A9"/>
    <w:rsid w:val="00E642AD"/>
    <w:rsid w:val="00E65929"/>
    <w:rsid w:val="00E67D3C"/>
    <w:rsid w:val="00E741D6"/>
    <w:rsid w:val="00E771E2"/>
    <w:rsid w:val="00E777EE"/>
    <w:rsid w:val="00E822E7"/>
    <w:rsid w:val="00E82A32"/>
    <w:rsid w:val="00E90C0E"/>
    <w:rsid w:val="00E92041"/>
    <w:rsid w:val="00E95EC7"/>
    <w:rsid w:val="00EA0570"/>
    <w:rsid w:val="00EA2026"/>
    <w:rsid w:val="00EB3D0D"/>
    <w:rsid w:val="00EB5077"/>
    <w:rsid w:val="00EB7AC4"/>
    <w:rsid w:val="00ED0276"/>
    <w:rsid w:val="00ED431D"/>
    <w:rsid w:val="00EF4A61"/>
    <w:rsid w:val="00F079E0"/>
    <w:rsid w:val="00F1057B"/>
    <w:rsid w:val="00F17EAB"/>
    <w:rsid w:val="00F36C9C"/>
    <w:rsid w:val="00F44346"/>
    <w:rsid w:val="00F56F6A"/>
    <w:rsid w:val="00F56FE0"/>
    <w:rsid w:val="00F57FEF"/>
    <w:rsid w:val="00F6160A"/>
    <w:rsid w:val="00F67DF0"/>
    <w:rsid w:val="00F72643"/>
    <w:rsid w:val="00F75300"/>
    <w:rsid w:val="00F8228F"/>
    <w:rsid w:val="00F85DC4"/>
    <w:rsid w:val="00F9194D"/>
    <w:rsid w:val="00F91AA2"/>
    <w:rsid w:val="00F92660"/>
    <w:rsid w:val="00F93A40"/>
    <w:rsid w:val="00F9779F"/>
    <w:rsid w:val="00FB4EF5"/>
    <w:rsid w:val="00FC1809"/>
    <w:rsid w:val="00FE1F30"/>
    <w:rsid w:val="00FF7467"/>
    <w:rsid w:val="012C8E1B"/>
    <w:rsid w:val="030D62F2"/>
    <w:rsid w:val="0389DF70"/>
    <w:rsid w:val="0397D427"/>
    <w:rsid w:val="049E6394"/>
    <w:rsid w:val="0570A82B"/>
    <w:rsid w:val="057D5E98"/>
    <w:rsid w:val="05D6F79B"/>
    <w:rsid w:val="060DD393"/>
    <w:rsid w:val="06673433"/>
    <w:rsid w:val="06BFE1C8"/>
    <w:rsid w:val="06C330EF"/>
    <w:rsid w:val="07260962"/>
    <w:rsid w:val="0783589F"/>
    <w:rsid w:val="07982511"/>
    <w:rsid w:val="07A6B2CB"/>
    <w:rsid w:val="07B89F95"/>
    <w:rsid w:val="07D407FF"/>
    <w:rsid w:val="07DDA57E"/>
    <w:rsid w:val="082DB747"/>
    <w:rsid w:val="08419C07"/>
    <w:rsid w:val="0870846A"/>
    <w:rsid w:val="09147567"/>
    <w:rsid w:val="09572E5E"/>
    <w:rsid w:val="09772AFB"/>
    <w:rsid w:val="0998DF0F"/>
    <w:rsid w:val="09B2C569"/>
    <w:rsid w:val="09F76666"/>
    <w:rsid w:val="0A438F20"/>
    <w:rsid w:val="0A4C6097"/>
    <w:rsid w:val="0A4DC512"/>
    <w:rsid w:val="0A596A1B"/>
    <w:rsid w:val="0A907D29"/>
    <w:rsid w:val="0BAE0116"/>
    <w:rsid w:val="0BF7E1FC"/>
    <w:rsid w:val="0C8F72A5"/>
    <w:rsid w:val="0CA047DA"/>
    <w:rsid w:val="0CA6D748"/>
    <w:rsid w:val="0D911ABE"/>
    <w:rsid w:val="0F090D31"/>
    <w:rsid w:val="0F52908F"/>
    <w:rsid w:val="0F6F6C8D"/>
    <w:rsid w:val="0F9A916A"/>
    <w:rsid w:val="10C65126"/>
    <w:rsid w:val="114E5DBD"/>
    <w:rsid w:val="115B0994"/>
    <w:rsid w:val="115C7498"/>
    <w:rsid w:val="11B4605F"/>
    <w:rsid w:val="11D3C50A"/>
    <w:rsid w:val="12593576"/>
    <w:rsid w:val="125AE0E6"/>
    <w:rsid w:val="12750CA5"/>
    <w:rsid w:val="12C2BDD4"/>
    <w:rsid w:val="12FB8E41"/>
    <w:rsid w:val="136FE93A"/>
    <w:rsid w:val="13CCF685"/>
    <w:rsid w:val="155D0F62"/>
    <w:rsid w:val="15DC5D7E"/>
    <w:rsid w:val="162C2FF8"/>
    <w:rsid w:val="1697ED9D"/>
    <w:rsid w:val="16F00F45"/>
    <w:rsid w:val="17351839"/>
    <w:rsid w:val="176E22DC"/>
    <w:rsid w:val="17892061"/>
    <w:rsid w:val="19125FA3"/>
    <w:rsid w:val="197A0585"/>
    <w:rsid w:val="1A3868C2"/>
    <w:rsid w:val="1A65D055"/>
    <w:rsid w:val="1AABA9B7"/>
    <w:rsid w:val="1BC76471"/>
    <w:rsid w:val="1BD91456"/>
    <w:rsid w:val="1BF8F891"/>
    <w:rsid w:val="1C950E47"/>
    <w:rsid w:val="1D384853"/>
    <w:rsid w:val="1D3B87EB"/>
    <w:rsid w:val="1DB6C5E0"/>
    <w:rsid w:val="1DF12A63"/>
    <w:rsid w:val="1E9053B1"/>
    <w:rsid w:val="1F8311D4"/>
    <w:rsid w:val="1F851A96"/>
    <w:rsid w:val="1F94E643"/>
    <w:rsid w:val="1FA1693B"/>
    <w:rsid w:val="1FC31A1E"/>
    <w:rsid w:val="201B434A"/>
    <w:rsid w:val="20BFBE52"/>
    <w:rsid w:val="20D94615"/>
    <w:rsid w:val="20EE3EAB"/>
    <w:rsid w:val="215A771B"/>
    <w:rsid w:val="217BD59E"/>
    <w:rsid w:val="22AA70FC"/>
    <w:rsid w:val="22B0D583"/>
    <w:rsid w:val="2352E40C"/>
    <w:rsid w:val="236E4210"/>
    <w:rsid w:val="239EDEB7"/>
    <w:rsid w:val="2441F2F3"/>
    <w:rsid w:val="24EEB46D"/>
    <w:rsid w:val="250A1271"/>
    <w:rsid w:val="25544F84"/>
    <w:rsid w:val="25A5E43F"/>
    <w:rsid w:val="25F5400D"/>
    <w:rsid w:val="2662D1A8"/>
    <w:rsid w:val="269CA76B"/>
    <w:rsid w:val="26D30101"/>
    <w:rsid w:val="26D8297A"/>
    <w:rsid w:val="26EE702E"/>
    <w:rsid w:val="2727EDC2"/>
    <w:rsid w:val="27615626"/>
    <w:rsid w:val="2764F8B4"/>
    <w:rsid w:val="2826552F"/>
    <w:rsid w:val="288A408F"/>
    <w:rsid w:val="28961D51"/>
    <w:rsid w:val="28C88342"/>
    <w:rsid w:val="28F6D82B"/>
    <w:rsid w:val="2900BD0F"/>
    <w:rsid w:val="2928048D"/>
    <w:rsid w:val="2937F14E"/>
    <w:rsid w:val="29A2D352"/>
    <w:rsid w:val="29EA479C"/>
    <w:rsid w:val="2A1D86FD"/>
    <w:rsid w:val="2A5F8E84"/>
    <w:rsid w:val="2A755035"/>
    <w:rsid w:val="2A96CD96"/>
    <w:rsid w:val="2BFB5EE5"/>
    <w:rsid w:val="2C11DEA8"/>
    <w:rsid w:val="2C1B806E"/>
    <w:rsid w:val="2C28F675"/>
    <w:rsid w:val="2CF24EA4"/>
    <w:rsid w:val="2D1B60A4"/>
    <w:rsid w:val="2D342DE1"/>
    <w:rsid w:val="2E5297A9"/>
    <w:rsid w:val="2E660AEC"/>
    <w:rsid w:val="2E7C2B57"/>
    <w:rsid w:val="2E92E309"/>
    <w:rsid w:val="2E9A1911"/>
    <w:rsid w:val="2EC3BC94"/>
    <w:rsid w:val="2EC97F0B"/>
    <w:rsid w:val="2F5FBB38"/>
    <w:rsid w:val="2F616792"/>
    <w:rsid w:val="2F9B7083"/>
    <w:rsid w:val="30955274"/>
    <w:rsid w:val="30B206A6"/>
    <w:rsid w:val="31064C5C"/>
    <w:rsid w:val="31122237"/>
    <w:rsid w:val="312A4E75"/>
    <w:rsid w:val="31B93267"/>
    <w:rsid w:val="324DD707"/>
    <w:rsid w:val="330753F0"/>
    <w:rsid w:val="332187C6"/>
    <w:rsid w:val="335B5243"/>
    <w:rsid w:val="335E635C"/>
    <w:rsid w:val="33E210A6"/>
    <w:rsid w:val="346AB734"/>
    <w:rsid w:val="34A2C1DE"/>
    <w:rsid w:val="34C909B9"/>
    <w:rsid w:val="3516C5C4"/>
    <w:rsid w:val="3593EE4A"/>
    <w:rsid w:val="35A2412B"/>
    <w:rsid w:val="35E48CA3"/>
    <w:rsid w:val="36721301"/>
    <w:rsid w:val="3699134F"/>
    <w:rsid w:val="36A0A898"/>
    <w:rsid w:val="36D934A5"/>
    <w:rsid w:val="373A3AAD"/>
    <w:rsid w:val="375CB3A1"/>
    <w:rsid w:val="377200CF"/>
    <w:rsid w:val="377905DE"/>
    <w:rsid w:val="37A787AF"/>
    <w:rsid w:val="37E6A2E1"/>
    <w:rsid w:val="38663CA3"/>
    <w:rsid w:val="3868F933"/>
    <w:rsid w:val="3875ABAD"/>
    <w:rsid w:val="38818B0D"/>
    <w:rsid w:val="389448EE"/>
    <w:rsid w:val="389BC63A"/>
    <w:rsid w:val="39968AC2"/>
    <w:rsid w:val="3A0F3DEF"/>
    <w:rsid w:val="3D2CF9E2"/>
    <w:rsid w:val="3DC85705"/>
    <w:rsid w:val="3E552817"/>
    <w:rsid w:val="3EC1E4F3"/>
    <w:rsid w:val="3F865513"/>
    <w:rsid w:val="4010D53D"/>
    <w:rsid w:val="403FA818"/>
    <w:rsid w:val="404BA066"/>
    <w:rsid w:val="409C0B57"/>
    <w:rsid w:val="40CAB395"/>
    <w:rsid w:val="416FAD11"/>
    <w:rsid w:val="41894696"/>
    <w:rsid w:val="41F5FBDE"/>
    <w:rsid w:val="424F3425"/>
    <w:rsid w:val="42710BCA"/>
    <w:rsid w:val="42997ECD"/>
    <w:rsid w:val="431829BA"/>
    <w:rsid w:val="431F1FA9"/>
    <w:rsid w:val="4399224D"/>
    <w:rsid w:val="43D16BEF"/>
    <w:rsid w:val="441B600E"/>
    <w:rsid w:val="444BB2C8"/>
    <w:rsid w:val="44CBE926"/>
    <w:rsid w:val="45C0527B"/>
    <w:rsid w:val="46779D2D"/>
    <w:rsid w:val="47865817"/>
    <w:rsid w:val="4790DAA7"/>
    <w:rsid w:val="47D7AAD3"/>
    <w:rsid w:val="48214B8F"/>
    <w:rsid w:val="48A3A7AA"/>
    <w:rsid w:val="48F7F33D"/>
    <w:rsid w:val="4948C19D"/>
    <w:rsid w:val="494ED1AB"/>
    <w:rsid w:val="49933C9F"/>
    <w:rsid w:val="49E9CBB7"/>
    <w:rsid w:val="4A2ED060"/>
    <w:rsid w:val="4A442C31"/>
    <w:rsid w:val="4AC907BA"/>
    <w:rsid w:val="4AEE7DA6"/>
    <w:rsid w:val="4BCB51B7"/>
    <w:rsid w:val="4BF4E0EA"/>
    <w:rsid w:val="4CA690AC"/>
    <w:rsid w:val="4CAD2C76"/>
    <w:rsid w:val="4CC5411E"/>
    <w:rsid w:val="4DF4ADD4"/>
    <w:rsid w:val="4DFCADE8"/>
    <w:rsid w:val="4EBF084E"/>
    <w:rsid w:val="4F0BFB85"/>
    <w:rsid w:val="4FF3FDB9"/>
    <w:rsid w:val="507891DC"/>
    <w:rsid w:val="510B5FCC"/>
    <w:rsid w:val="510EB7AD"/>
    <w:rsid w:val="5179CC17"/>
    <w:rsid w:val="51BCBF00"/>
    <w:rsid w:val="51F3B6FC"/>
    <w:rsid w:val="51F6C815"/>
    <w:rsid w:val="528B848A"/>
    <w:rsid w:val="52BFDAD5"/>
    <w:rsid w:val="530C9FA9"/>
    <w:rsid w:val="5332FBA8"/>
    <w:rsid w:val="5351F191"/>
    <w:rsid w:val="53534FD6"/>
    <w:rsid w:val="5373A80C"/>
    <w:rsid w:val="53A644CE"/>
    <w:rsid w:val="545F5FC0"/>
    <w:rsid w:val="547503C4"/>
    <w:rsid w:val="54BBB994"/>
    <w:rsid w:val="55275640"/>
    <w:rsid w:val="55669BBA"/>
    <w:rsid w:val="57C73853"/>
    <w:rsid w:val="58ACA62D"/>
    <w:rsid w:val="58DB2578"/>
    <w:rsid w:val="5928B43A"/>
    <w:rsid w:val="594B48A9"/>
    <w:rsid w:val="5983D4B6"/>
    <w:rsid w:val="598607F7"/>
    <w:rsid w:val="59AF3409"/>
    <w:rsid w:val="59B6F3FD"/>
    <w:rsid w:val="5A81AA51"/>
    <w:rsid w:val="5AC620F2"/>
    <w:rsid w:val="5B67B89C"/>
    <w:rsid w:val="5BF8E687"/>
    <w:rsid w:val="5C81C64A"/>
    <w:rsid w:val="5C8398D6"/>
    <w:rsid w:val="5C9CDACA"/>
    <w:rsid w:val="5CD49DD5"/>
    <w:rsid w:val="5D2F0B60"/>
    <w:rsid w:val="5E02E98C"/>
    <w:rsid w:val="5E2955E4"/>
    <w:rsid w:val="5E9BAEAF"/>
    <w:rsid w:val="5F0740CD"/>
    <w:rsid w:val="5F3E5F6A"/>
    <w:rsid w:val="5F55AA8F"/>
    <w:rsid w:val="5F6B8B4F"/>
    <w:rsid w:val="5F76681F"/>
    <w:rsid w:val="5FF7285E"/>
    <w:rsid w:val="610DD6CF"/>
    <w:rsid w:val="61295269"/>
    <w:rsid w:val="6177F4E0"/>
    <w:rsid w:val="61BA45EE"/>
    <w:rsid w:val="61D6FA20"/>
    <w:rsid w:val="6201AD15"/>
    <w:rsid w:val="624E435B"/>
    <w:rsid w:val="6288F159"/>
    <w:rsid w:val="63443E78"/>
    <w:rsid w:val="6356164F"/>
    <w:rsid w:val="6366BD22"/>
    <w:rsid w:val="6407011A"/>
    <w:rsid w:val="640CD976"/>
    <w:rsid w:val="64245180"/>
    <w:rsid w:val="646BF618"/>
    <w:rsid w:val="64A865F6"/>
    <w:rsid w:val="64DD35EB"/>
    <w:rsid w:val="64ED2E96"/>
    <w:rsid w:val="650E9AE2"/>
    <w:rsid w:val="655827CD"/>
    <w:rsid w:val="655B1DBC"/>
    <w:rsid w:val="6560A860"/>
    <w:rsid w:val="656FF28D"/>
    <w:rsid w:val="658F6C4A"/>
    <w:rsid w:val="65A8A9D7"/>
    <w:rsid w:val="65D8F730"/>
    <w:rsid w:val="66601B86"/>
    <w:rsid w:val="6897476D"/>
    <w:rsid w:val="68AB48F8"/>
    <w:rsid w:val="697F9A4A"/>
    <w:rsid w:val="6AB36140"/>
    <w:rsid w:val="6B2D4263"/>
    <w:rsid w:val="6B68E73D"/>
    <w:rsid w:val="6B98C175"/>
    <w:rsid w:val="6C0D42CC"/>
    <w:rsid w:val="6D09677E"/>
    <w:rsid w:val="6D87E3DF"/>
    <w:rsid w:val="6DC1C6CA"/>
    <w:rsid w:val="6E679C7C"/>
    <w:rsid w:val="6F10375A"/>
    <w:rsid w:val="6F377D1B"/>
    <w:rsid w:val="7024EB86"/>
    <w:rsid w:val="70291E49"/>
    <w:rsid w:val="703B191A"/>
    <w:rsid w:val="70FCFCF7"/>
    <w:rsid w:val="71816C56"/>
    <w:rsid w:val="71E79CC2"/>
    <w:rsid w:val="71F6FF8F"/>
    <w:rsid w:val="72EFFC34"/>
    <w:rsid w:val="72FF909F"/>
    <w:rsid w:val="73D73931"/>
    <w:rsid w:val="74A69990"/>
    <w:rsid w:val="7502F0C3"/>
    <w:rsid w:val="7544A504"/>
    <w:rsid w:val="75A05402"/>
    <w:rsid w:val="75BA174A"/>
    <w:rsid w:val="75C3F1E1"/>
    <w:rsid w:val="763C62AB"/>
    <w:rsid w:val="765357ED"/>
    <w:rsid w:val="76B7A085"/>
    <w:rsid w:val="76E7F658"/>
    <w:rsid w:val="771E4FB1"/>
    <w:rsid w:val="77279CAE"/>
    <w:rsid w:val="77628B88"/>
    <w:rsid w:val="7781458F"/>
    <w:rsid w:val="79FFB8BC"/>
    <w:rsid w:val="7A07D887"/>
    <w:rsid w:val="7A5D65E6"/>
    <w:rsid w:val="7A8AB6E0"/>
    <w:rsid w:val="7A8C2FA7"/>
    <w:rsid w:val="7ABF58EC"/>
    <w:rsid w:val="7AFE0A61"/>
    <w:rsid w:val="7B52F2E2"/>
    <w:rsid w:val="7B602333"/>
    <w:rsid w:val="7B8F7720"/>
    <w:rsid w:val="7BD4D2D7"/>
    <w:rsid w:val="7CE9460B"/>
    <w:rsid w:val="7CF3BF8E"/>
    <w:rsid w:val="7D78AC6C"/>
    <w:rsid w:val="7DCA877A"/>
    <w:rsid w:val="7DF142CA"/>
    <w:rsid w:val="7E081FB6"/>
    <w:rsid w:val="7E6FE38D"/>
    <w:rsid w:val="7ECD4A73"/>
    <w:rsid w:val="7EF3665F"/>
    <w:rsid w:val="7EFE2E1A"/>
    <w:rsid w:val="7F40F088"/>
    <w:rsid w:val="7F9C2623"/>
    <w:rsid w:val="7FA1AFE8"/>
    <w:rsid w:val="7FBC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B0AB"/>
  <w15:docId w15:val="{217D81A8-B689-444E-8C5C-79AAABEB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0CC6"/>
    <w:rPr>
      <w:rFonts w:eastAsia="Arial" w:cs="Arial"/>
      <w:lang w:val="en-AU"/>
    </w:rPr>
  </w:style>
  <w:style w:type="paragraph" w:styleId="Heading1">
    <w:name w:val="heading 1"/>
    <w:basedOn w:val="Normal"/>
    <w:uiPriority w:val="9"/>
    <w:qFormat/>
    <w:pPr>
      <w:spacing w:before="105"/>
      <w:ind w:left="10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40"/>
      <w:outlineLvl w:val="1"/>
    </w:pPr>
    <w:rPr>
      <w:b/>
      <w:bCs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400" w:hanging="361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4"/>
      <w:ind w:left="552"/>
    </w:pPr>
    <w:rPr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1467" w:hanging="435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303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37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C7F"/>
    <w:pPr>
      <w:numPr>
        <w:ilvl w:val="1"/>
      </w:numPr>
      <w:spacing w:after="160"/>
      <w:ind w:left="709"/>
    </w:pPr>
    <w:rPr>
      <w:rFonts w:eastAsiaTheme="minorEastAsia" w:cstheme="minorBidi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2B1C7F"/>
    <w:rPr>
      <w:rFonts w:eastAsiaTheme="minorEastAsia"/>
      <w:color w:val="5A5A5A" w:themeColor="text1" w:themeTint="A5"/>
      <w:spacing w:val="15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E82A3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E82A32"/>
    <w:rPr>
      <w:rFonts w:ascii="Arial" w:hAnsi="Arial" w:eastAsia="Arial" w:cs="Arial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E82A3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E82A32"/>
    <w:rPr>
      <w:rFonts w:ascii="Arial" w:hAnsi="Arial" w:eastAsia="Arial" w:cs="Arial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E7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772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E7727"/>
    <w:rPr>
      <w:rFonts w:ascii="Arial" w:hAnsi="Arial" w:eastAsia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72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E7727"/>
    <w:rPr>
      <w:rFonts w:ascii="Arial" w:hAnsi="Arial" w:eastAsia="Arial" w:cs="Arial"/>
      <w:b/>
      <w:bCs/>
      <w:sz w:val="20"/>
      <w:szCs w:val="20"/>
      <w:lang w:val="en-AU"/>
    </w:rPr>
  </w:style>
  <w:style w:type="character" w:styleId="Mention">
    <w:name w:val="Mention"/>
    <w:basedOn w:val="DefaultParagraphFont"/>
    <w:uiPriority w:val="99"/>
    <w:unhideWhenUsed/>
    <w:rsid w:val="007E772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22D2D"/>
    <w:pPr>
      <w:widowControl/>
      <w:autoSpaceDE/>
      <w:autoSpaceDN/>
    </w:pPr>
    <w:rPr>
      <w:rFonts w:ascii="Arial" w:hAnsi="Arial" w:eastAsia="Arial" w:cs="Arial"/>
      <w:lang w:val="en-AU"/>
    </w:rPr>
  </w:style>
  <w:style w:type="numbering" w:styleId="CurrentList1" w:customStyle="1">
    <w:name w:val="Current List1"/>
    <w:uiPriority w:val="99"/>
    <w:rsid w:val="008706D6"/>
    <w:pPr>
      <w:numPr>
        <w:numId w:val="8"/>
      </w:numPr>
    </w:pPr>
  </w:style>
  <w:style w:type="table" w:styleId="TableGrid">
    <w:name w:val="Table Grid"/>
    <w:basedOn w:val="TableNormal"/>
    <w:uiPriority w:val="39"/>
    <w:rsid w:val="00764B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spaceresearchnetwork.org.au/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hyperlink" Target="mailto:chris.rizos@srn.org.au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admin@srn.org.au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yperlink" Target="mailto:chris.rizos@srn.org.au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admin@srn.org.au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b5b4a-d004-4a5d-8e5e-b50c16543f88">
      <Terms xmlns="http://schemas.microsoft.com/office/infopath/2007/PartnerControls"/>
    </lcf76f155ced4ddcb4097134ff3c332f>
    <TaxCatchAll xmlns="9e5f705a-d888-4713-95bf-3e6d472318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1529580BA7B42BE886C6B34ED2CDB" ma:contentTypeVersion="18" ma:contentTypeDescription="Create a new document." ma:contentTypeScope="" ma:versionID="c5f9ddb360b31c021778ba2fa44854b2">
  <xsd:schema xmlns:xsd="http://www.w3.org/2001/XMLSchema" xmlns:xs="http://www.w3.org/2001/XMLSchema" xmlns:p="http://schemas.microsoft.com/office/2006/metadata/properties" xmlns:ns2="357b5b4a-d004-4a5d-8e5e-b50c16543f88" xmlns:ns3="9e5f705a-d888-4713-95bf-3e6d47231891" targetNamespace="http://schemas.microsoft.com/office/2006/metadata/properties" ma:root="true" ma:fieldsID="95834ac2d50868ce3b7f2dcc74ec94a8" ns2:_="" ns3:_="">
    <xsd:import namespace="357b5b4a-d004-4a5d-8e5e-b50c16543f88"/>
    <xsd:import namespace="9e5f705a-d888-4713-95bf-3e6d47231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b5b4a-d004-4a5d-8e5e-b50c16543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4cb6f5-96db-42c6-9781-115bd9d6e6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f705a-d888-4713-95bf-3e6d47231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c348f1-366a-4d6e-a266-5bd6370653c8}" ma:internalName="TaxCatchAll" ma:showField="CatchAllData" ma:web="9e5f705a-d888-4713-95bf-3e6d47231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722E86-30D1-4CAC-B392-9887463EB0DE}">
  <ds:schemaRefs>
    <ds:schemaRef ds:uri="http://schemas.microsoft.com/office/2006/metadata/properties"/>
    <ds:schemaRef ds:uri="http://schemas.microsoft.com/office/infopath/2007/PartnerControls"/>
    <ds:schemaRef ds:uri="357b5b4a-d004-4a5d-8e5e-b50c16543f88"/>
    <ds:schemaRef ds:uri="9e5f705a-d888-4713-95bf-3e6d47231891"/>
  </ds:schemaRefs>
</ds:datastoreItem>
</file>

<file path=customXml/itemProps2.xml><?xml version="1.0" encoding="utf-8"?>
<ds:datastoreItem xmlns:ds="http://schemas.openxmlformats.org/officeDocument/2006/customXml" ds:itemID="{A54BFBA0-7518-4496-94E1-204ED94F15E1}"/>
</file>

<file path=customXml/itemProps3.xml><?xml version="1.0" encoding="utf-8"?>
<ds:datastoreItem xmlns:ds="http://schemas.openxmlformats.org/officeDocument/2006/customXml" ds:itemID="{E7B8E817-EB94-4304-AFC8-BB8F226BD8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78CE2B-6A1F-4E44-86BD-DE5EDA3C8F1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Sydney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Kralova</dc:creator>
  <cp:keywords/>
  <cp:lastModifiedBy>David Reynolds</cp:lastModifiedBy>
  <cp:revision>4</cp:revision>
  <cp:lastPrinted>2021-12-08T02:45:00Z</cp:lastPrinted>
  <dcterms:created xsi:type="dcterms:W3CDTF">2023-11-29T03:51:00Z</dcterms:created>
  <dcterms:modified xsi:type="dcterms:W3CDTF">2024-02-16T02:38:18Z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  <property fmtid="{D5CDD505-2E9C-101B-9397-08002B2CF9AE}" pid="5" name="ContentTypeId">
    <vt:lpwstr>0x0101008BB1529580BA7B42BE886C6B34ED2CDB</vt:lpwstr>
  </property>
  <property fmtid="{D5CDD505-2E9C-101B-9397-08002B2CF9AE}" pid="6" name="MediaServiceImageTags">
    <vt:lpwstr/>
  </property>
</Properties>
</file>